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66C5" w14:textId="62D86E50" w:rsidR="00FB26D9" w:rsidRPr="0003174F" w:rsidRDefault="00FB26D9" w:rsidP="0335FDBC">
      <w:pPr>
        <w:jc w:val="both"/>
      </w:pPr>
      <w:r w:rsidRPr="0003174F">
        <w:rPr>
          <w:rFonts w:asciiTheme="minorHAnsi" w:hAnsiTheme="minorHAnsi" w:cs="Arial"/>
          <w:b/>
          <w:bCs/>
          <w:sz w:val="24"/>
          <w:szCs w:val="24"/>
        </w:rPr>
        <w:t xml:space="preserve">Job Title: </w:t>
      </w:r>
      <w:r w:rsidR="004F3004" w:rsidRPr="0003174F">
        <w:rPr>
          <w:rFonts w:asciiTheme="minorHAnsi" w:hAnsiTheme="minorHAnsi" w:cs="Arial"/>
          <w:sz w:val="24"/>
          <w:szCs w:val="24"/>
        </w:rPr>
        <w:t>Project Administration Support</w:t>
      </w:r>
      <w:r w:rsidRPr="0003174F">
        <w:rPr>
          <w:rFonts w:asciiTheme="minorHAnsi" w:hAnsiTheme="minorHAnsi" w:cs="Arial"/>
          <w:sz w:val="24"/>
          <w:szCs w:val="24"/>
        </w:rPr>
        <w:t xml:space="preserve"> – </w:t>
      </w:r>
      <w:r w:rsidR="009330B9" w:rsidRPr="0003174F">
        <w:rPr>
          <w:rFonts w:asciiTheme="minorHAnsi" w:hAnsiTheme="minorHAnsi" w:cs="Arial"/>
          <w:sz w:val="24"/>
          <w:szCs w:val="24"/>
        </w:rPr>
        <w:t>Full-Time</w:t>
      </w:r>
      <w:r w:rsidRPr="0003174F">
        <w:rPr>
          <w:rFonts w:asciiTheme="minorHAnsi" w:hAnsiTheme="minorHAnsi" w:cs="Arial"/>
          <w:sz w:val="24"/>
          <w:szCs w:val="24"/>
        </w:rPr>
        <w:t xml:space="preserve"> </w:t>
      </w:r>
      <w:r w:rsidR="000D5816" w:rsidRPr="0003174F">
        <w:rPr>
          <w:rFonts w:asciiTheme="minorHAnsi" w:hAnsiTheme="minorHAnsi" w:cs="Arial"/>
          <w:sz w:val="24"/>
          <w:szCs w:val="24"/>
        </w:rPr>
        <w:t>Fixed Term (</w:t>
      </w:r>
      <w:r w:rsidR="00955F69" w:rsidRPr="0003174F">
        <w:rPr>
          <w:rFonts w:asciiTheme="minorHAnsi" w:hAnsiTheme="minorHAnsi" w:cs="Arial"/>
          <w:sz w:val="24"/>
          <w:szCs w:val="24"/>
        </w:rPr>
        <w:t>6 months</w:t>
      </w:r>
      <w:r w:rsidR="009330B9" w:rsidRPr="0003174F">
        <w:rPr>
          <w:rFonts w:asciiTheme="minorHAnsi" w:hAnsiTheme="minorHAnsi" w:cs="Arial"/>
          <w:sz w:val="24"/>
          <w:szCs w:val="24"/>
        </w:rPr>
        <w:t xml:space="preserve"> with possibility to extend)</w:t>
      </w:r>
      <w:r w:rsidR="00746CCE" w:rsidRPr="0003174F">
        <w:rPr>
          <w:rFonts w:asciiTheme="minorHAnsi" w:hAnsiTheme="minorHAnsi" w:cs="Arial"/>
          <w:sz w:val="24"/>
          <w:szCs w:val="24"/>
        </w:rPr>
        <w:t xml:space="preserve"> </w:t>
      </w:r>
      <w:r w:rsidR="00FC718D" w:rsidRPr="0003174F">
        <w:rPr>
          <w:rFonts w:asciiTheme="minorHAnsi" w:hAnsiTheme="minorHAnsi" w:cs="Arial"/>
          <w:sz w:val="24"/>
          <w:szCs w:val="24"/>
        </w:rPr>
        <w:t xml:space="preserve">Job </w:t>
      </w:r>
      <w:r w:rsidR="00B52EEE" w:rsidRPr="0003174F">
        <w:rPr>
          <w:rFonts w:asciiTheme="minorHAnsi" w:hAnsiTheme="minorHAnsi" w:cs="Arial"/>
          <w:sz w:val="24"/>
          <w:szCs w:val="24"/>
        </w:rPr>
        <w:t>Start</w:t>
      </w:r>
      <w:r w:rsidR="005E6996" w:rsidRPr="0003174F">
        <w:rPr>
          <w:rFonts w:asciiTheme="minorHAnsi" w:hAnsiTheme="minorHAnsi" w:cs="Arial"/>
          <w:sz w:val="24"/>
          <w:szCs w:val="24"/>
        </w:rPr>
        <w:t xml:space="preserve"> Scheme</w:t>
      </w:r>
      <w:r w:rsidR="00D012EB" w:rsidRPr="0003174F">
        <w:rPr>
          <w:rFonts w:asciiTheme="minorHAnsi" w:hAnsiTheme="minorHAnsi" w:cs="Arial"/>
          <w:sz w:val="24"/>
          <w:szCs w:val="24"/>
        </w:rPr>
        <w:t xml:space="preserve"> </w:t>
      </w:r>
      <w:r w:rsidR="005E6996" w:rsidRPr="0003174F">
        <w:rPr>
          <w:sz w:val="24"/>
          <w:szCs w:val="24"/>
        </w:rPr>
        <w:t>T</w:t>
      </w:r>
      <w:r w:rsidR="00484871" w:rsidRPr="0003174F">
        <w:rPr>
          <w:sz w:val="24"/>
          <w:szCs w:val="24"/>
        </w:rPr>
        <w:t>&amp;C apply</w:t>
      </w:r>
      <w:r w:rsidR="6278D7DD" w:rsidRPr="0003174F">
        <w:rPr>
          <w:sz w:val="24"/>
          <w:szCs w:val="24"/>
        </w:rPr>
        <w:t>.</w:t>
      </w:r>
    </w:p>
    <w:p w14:paraId="018A5522" w14:textId="77777777" w:rsidR="00FB26D9" w:rsidRPr="0003174F" w:rsidRDefault="00FB26D9" w:rsidP="00FB26D9">
      <w:pPr>
        <w:jc w:val="both"/>
        <w:rPr>
          <w:rFonts w:asciiTheme="minorHAnsi" w:hAnsiTheme="minorHAnsi" w:cs="Arial"/>
          <w:sz w:val="24"/>
          <w:szCs w:val="24"/>
        </w:rPr>
      </w:pPr>
    </w:p>
    <w:p w14:paraId="6FC8FA0D" w14:textId="0B744688" w:rsidR="00955F69" w:rsidRPr="0003174F" w:rsidRDefault="00FB26D9" w:rsidP="0335FDBC">
      <w:pPr>
        <w:jc w:val="both"/>
        <w:rPr>
          <w:rFonts w:asciiTheme="minorHAnsi" w:hAnsiTheme="minorHAnsi" w:cstheme="minorBidi"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>Job purpose:</w:t>
      </w:r>
      <w:r w:rsidRPr="0003174F">
        <w:rPr>
          <w:rFonts w:asciiTheme="minorHAnsi" w:hAnsiTheme="minorHAnsi" w:cs="Arial"/>
          <w:sz w:val="24"/>
          <w:szCs w:val="24"/>
        </w:rPr>
        <w:t xml:space="preserve"> </w:t>
      </w:r>
      <w:r w:rsidR="00955F69" w:rsidRPr="0003174F">
        <w:rPr>
          <w:rFonts w:asciiTheme="minorHAnsi" w:hAnsiTheme="minorHAnsi" w:cs="Arial"/>
          <w:sz w:val="24"/>
          <w:szCs w:val="24"/>
        </w:rPr>
        <w:t xml:space="preserve">To </w:t>
      </w:r>
      <w:r w:rsidR="00955F69" w:rsidRPr="0003174F">
        <w:rPr>
          <w:rFonts w:asciiTheme="minorHAnsi" w:hAnsiTheme="minorHAnsi" w:cstheme="minorBidi"/>
          <w:sz w:val="24"/>
          <w:szCs w:val="24"/>
        </w:rPr>
        <w:t xml:space="preserve">provide support in assisting the Refugee Housing </w:t>
      </w:r>
      <w:r w:rsidR="7AC4D580" w:rsidRPr="0003174F">
        <w:rPr>
          <w:rFonts w:asciiTheme="minorHAnsi" w:hAnsiTheme="minorHAnsi" w:cstheme="minorBidi"/>
          <w:sz w:val="24"/>
          <w:szCs w:val="24"/>
        </w:rPr>
        <w:t xml:space="preserve">and </w:t>
      </w:r>
      <w:r w:rsidR="00955F69" w:rsidRPr="0003174F">
        <w:rPr>
          <w:rFonts w:asciiTheme="minorHAnsi" w:hAnsiTheme="minorHAnsi" w:cstheme="minorBidi"/>
          <w:sz w:val="24"/>
          <w:szCs w:val="24"/>
        </w:rPr>
        <w:t xml:space="preserve">Support Worker </w:t>
      </w:r>
      <w:r w:rsidR="51AB6E9A" w:rsidRPr="0003174F">
        <w:rPr>
          <w:rFonts w:asciiTheme="minorHAnsi" w:hAnsiTheme="minorHAnsi" w:cstheme="minorBidi"/>
          <w:sz w:val="24"/>
          <w:szCs w:val="24"/>
        </w:rPr>
        <w:t xml:space="preserve">with </w:t>
      </w:r>
      <w:r w:rsidR="00955F69" w:rsidRPr="0003174F">
        <w:rPr>
          <w:rFonts w:asciiTheme="minorHAnsi" w:hAnsiTheme="minorHAnsi" w:cstheme="minorBidi"/>
          <w:sz w:val="24"/>
          <w:szCs w:val="24"/>
        </w:rPr>
        <w:t xml:space="preserve">the day-to-day administrative tasks, ensuring the smooth operation of the </w:t>
      </w:r>
      <w:r w:rsidR="004D3F39" w:rsidRPr="0003174F">
        <w:rPr>
          <w:rFonts w:asciiTheme="minorHAnsi" w:hAnsiTheme="minorHAnsi" w:cstheme="minorBidi"/>
          <w:sz w:val="24"/>
          <w:szCs w:val="24"/>
        </w:rPr>
        <w:t xml:space="preserve">Refugee </w:t>
      </w:r>
      <w:r w:rsidR="003E3F67" w:rsidRPr="0003174F">
        <w:rPr>
          <w:rFonts w:asciiTheme="minorHAnsi" w:hAnsiTheme="minorHAnsi" w:cstheme="minorBidi"/>
          <w:sz w:val="24"/>
          <w:szCs w:val="24"/>
        </w:rPr>
        <w:t>Housing and Support Project.</w:t>
      </w:r>
      <w:r w:rsidR="00955F69" w:rsidRPr="0003174F">
        <w:rPr>
          <w:rFonts w:asciiTheme="minorHAnsi" w:hAnsiTheme="minorHAnsi" w:cstheme="minorBidi"/>
          <w:sz w:val="24"/>
          <w:szCs w:val="24"/>
        </w:rPr>
        <w:t xml:space="preserve"> </w:t>
      </w:r>
    </w:p>
    <w:p w14:paraId="518419E1" w14:textId="77777777" w:rsidR="00955F69" w:rsidRPr="0003174F" w:rsidRDefault="00955F69" w:rsidP="00FB26D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37D286F" w14:textId="34C30B2D" w:rsidR="00FB26D9" w:rsidRPr="0003174F" w:rsidRDefault="00FB26D9" w:rsidP="00FB26D9">
      <w:p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 xml:space="preserve">Salary: </w:t>
      </w:r>
      <w:r w:rsidRPr="0003174F">
        <w:rPr>
          <w:rFonts w:asciiTheme="minorHAnsi" w:hAnsiTheme="minorHAnsi" w:cs="Arial"/>
          <w:sz w:val="24"/>
          <w:szCs w:val="24"/>
        </w:rPr>
        <w:t xml:space="preserve">NJC Scale 2 Point 3 £ </w:t>
      </w:r>
      <w:r w:rsidR="00DF513D" w:rsidRPr="0003174F">
        <w:rPr>
          <w:rFonts w:asciiTheme="minorHAnsi" w:hAnsiTheme="minorHAnsi" w:cs="Arial"/>
          <w:sz w:val="24"/>
          <w:szCs w:val="24"/>
        </w:rPr>
        <w:t>£22,737</w:t>
      </w:r>
    </w:p>
    <w:p w14:paraId="204F704D" w14:textId="77777777" w:rsidR="00B55CFE" w:rsidRPr="0003174F" w:rsidRDefault="00B55CFE" w:rsidP="00FB26D9">
      <w:pPr>
        <w:jc w:val="both"/>
        <w:rPr>
          <w:rFonts w:asciiTheme="minorHAnsi" w:hAnsiTheme="minorHAnsi" w:cs="Arial"/>
          <w:sz w:val="24"/>
          <w:szCs w:val="24"/>
        </w:rPr>
      </w:pPr>
    </w:p>
    <w:p w14:paraId="23114389" w14:textId="672E4537" w:rsidR="00B55CFE" w:rsidRPr="0003174F" w:rsidRDefault="00B55CFE" w:rsidP="00FB26D9">
      <w:p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>Location:</w:t>
      </w:r>
      <w:r w:rsidRPr="0003174F">
        <w:rPr>
          <w:rFonts w:asciiTheme="minorHAnsi" w:hAnsiTheme="minorHAnsi" w:cs="Arial"/>
          <w:sz w:val="24"/>
          <w:szCs w:val="24"/>
        </w:rPr>
        <w:t xml:space="preserve"> Belfast</w:t>
      </w:r>
    </w:p>
    <w:p w14:paraId="53852129" w14:textId="77777777" w:rsidR="00FB26D9" w:rsidRPr="0003174F" w:rsidRDefault="00FB26D9" w:rsidP="00FB26D9">
      <w:pPr>
        <w:jc w:val="both"/>
        <w:rPr>
          <w:rFonts w:asciiTheme="minorHAnsi" w:hAnsiTheme="minorHAnsi" w:cs="Arial"/>
          <w:sz w:val="24"/>
          <w:szCs w:val="24"/>
        </w:rPr>
      </w:pPr>
    </w:p>
    <w:p w14:paraId="3555FEE2" w14:textId="5B8E7D93" w:rsidR="00FB26D9" w:rsidRPr="0003174F" w:rsidRDefault="00FB26D9" w:rsidP="00FB26D9">
      <w:p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>Closing date:</w:t>
      </w:r>
      <w:r w:rsidRPr="0003174F">
        <w:rPr>
          <w:rFonts w:asciiTheme="minorHAnsi" w:hAnsiTheme="minorHAnsi" w:cs="Arial"/>
          <w:sz w:val="24"/>
          <w:szCs w:val="24"/>
        </w:rPr>
        <w:t xml:space="preserve"> </w:t>
      </w:r>
      <w:r w:rsidR="00EF4D9E" w:rsidRPr="0003174F">
        <w:rPr>
          <w:rFonts w:asciiTheme="minorHAnsi" w:hAnsiTheme="minorHAnsi" w:cs="Arial"/>
          <w:sz w:val="24"/>
          <w:szCs w:val="24"/>
        </w:rPr>
        <w:t>12noon</w:t>
      </w:r>
      <w:r w:rsidR="00800CBF" w:rsidRPr="0003174F">
        <w:rPr>
          <w:rFonts w:asciiTheme="minorHAnsi" w:hAnsiTheme="minorHAnsi" w:cs="Arial"/>
          <w:sz w:val="24"/>
          <w:szCs w:val="24"/>
        </w:rPr>
        <w:t xml:space="preserve"> on </w:t>
      </w:r>
      <w:r w:rsidR="00F341CF" w:rsidRPr="0003174F">
        <w:rPr>
          <w:rFonts w:asciiTheme="minorHAnsi" w:hAnsiTheme="minorHAnsi" w:cs="Arial"/>
          <w:sz w:val="24"/>
          <w:szCs w:val="24"/>
        </w:rPr>
        <w:t xml:space="preserve">Thursday, </w:t>
      </w:r>
      <w:r w:rsidR="004D70C9" w:rsidRPr="0003174F">
        <w:rPr>
          <w:rFonts w:asciiTheme="minorHAnsi" w:hAnsiTheme="minorHAnsi" w:cs="Arial"/>
          <w:sz w:val="24"/>
          <w:szCs w:val="24"/>
        </w:rPr>
        <w:t>7</w:t>
      </w:r>
      <w:r w:rsidR="00F341CF" w:rsidRPr="0003174F">
        <w:rPr>
          <w:rFonts w:asciiTheme="minorHAnsi" w:hAnsiTheme="minorHAnsi" w:cs="Arial"/>
          <w:sz w:val="24"/>
          <w:szCs w:val="24"/>
          <w:vertAlign w:val="superscript"/>
        </w:rPr>
        <w:t>th</w:t>
      </w:r>
      <w:r w:rsidR="009A636C" w:rsidRPr="0003174F">
        <w:rPr>
          <w:rFonts w:asciiTheme="minorHAnsi" w:hAnsiTheme="minorHAnsi" w:cs="Arial"/>
          <w:sz w:val="24"/>
          <w:szCs w:val="24"/>
        </w:rPr>
        <w:t xml:space="preserve"> Ma</w:t>
      </w:r>
      <w:r w:rsidR="00637BD9" w:rsidRPr="0003174F">
        <w:rPr>
          <w:rFonts w:asciiTheme="minorHAnsi" w:hAnsiTheme="minorHAnsi" w:cs="Arial"/>
          <w:sz w:val="24"/>
          <w:szCs w:val="24"/>
        </w:rPr>
        <w:t>rch</w:t>
      </w:r>
    </w:p>
    <w:p w14:paraId="3F1FE78A" w14:textId="77777777" w:rsidR="00FB26D9" w:rsidRPr="0003174F" w:rsidRDefault="00FB26D9" w:rsidP="00FB26D9">
      <w:pPr>
        <w:jc w:val="both"/>
        <w:rPr>
          <w:rFonts w:asciiTheme="minorHAnsi" w:hAnsiTheme="minorHAnsi" w:cs="Arial"/>
          <w:sz w:val="24"/>
          <w:szCs w:val="24"/>
        </w:rPr>
      </w:pPr>
    </w:p>
    <w:p w14:paraId="4FB2CCAE" w14:textId="77777777" w:rsidR="00FB26D9" w:rsidRPr="0003174F" w:rsidRDefault="00FB26D9" w:rsidP="00FB26D9">
      <w:p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 xml:space="preserve">Hours: </w:t>
      </w:r>
      <w:r w:rsidRPr="0003174F">
        <w:rPr>
          <w:rFonts w:asciiTheme="minorHAnsi" w:hAnsiTheme="minorHAnsi" w:cs="Arial"/>
          <w:sz w:val="24"/>
          <w:szCs w:val="24"/>
        </w:rPr>
        <w:t>37 hours per week working flexibly between 8am and 6pm Monday to Friday</w:t>
      </w:r>
    </w:p>
    <w:p w14:paraId="19630C20" w14:textId="77777777" w:rsidR="00FB26D9" w:rsidRPr="0003174F" w:rsidRDefault="00FB26D9" w:rsidP="00FB26D9">
      <w:p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 xml:space="preserve">Staff are expected to work from the office base but may work certain days from home. </w:t>
      </w:r>
    </w:p>
    <w:p w14:paraId="07D4E419" w14:textId="77777777" w:rsidR="00FB26D9" w:rsidRPr="0003174F" w:rsidRDefault="00FB26D9" w:rsidP="00FB26D9">
      <w:pPr>
        <w:jc w:val="both"/>
        <w:rPr>
          <w:rFonts w:asciiTheme="minorHAnsi" w:hAnsiTheme="minorHAnsi" w:cs="Arial"/>
          <w:sz w:val="24"/>
          <w:szCs w:val="24"/>
        </w:rPr>
      </w:pPr>
    </w:p>
    <w:p w14:paraId="0D3F369A" w14:textId="0D09EE71" w:rsidR="00FB26D9" w:rsidRPr="0003174F" w:rsidRDefault="00FB26D9" w:rsidP="0335FDBC">
      <w:p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We are looking</w:t>
      </w:r>
      <w:r w:rsidR="009E3C9D" w:rsidRPr="0003174F">
        <w:rPr>
          <w:rFonts w:asciiTheme="minorHAnsi" w:hAnsiTheme="minorHAnsi" w:cs="Arial"/>
          <w:sz w:val="24"/>
          <w:szCs w:val="24"/>
        </w:rPr>
        <w:t xml:space="preserve"> </w:t>
      </w:r>
      <w:r w:rsidR="00FA5882" w:rsidRPr="0003174F">
        <w:rPr>
          <w:rFonts w:asciiTheme="minorHAnsi" w:hAnsiTheme="minorHAnsi" w:cs="Arial"/>
          <w:sz w:val="24"/>
          <w:szCs w:val="24"/>
        </w:rPr>
        <w:t>for</w:t>
      </w:r>
      <w:r w:rsidR="009E3C9D" w:rsidRPr="0003174F">
        <w:rPr>
          <w:rFonts w:asciiTheme="minorHAnsi" w:hAnsiTheme="minorHAnsi" w:cs="Arial"/>
          <w:sz w:val="24"/>
          <w:szCs w:val="24"/>
        </w:rPr>
        <w:t xml:space="preserve"> an enthusia</w:t>
      </w:r>
      <w:r w:rsidR="00FA5882" w:rsidRPr="0003174F">
        <w:rPr>
          <w:rFonts w:asciiTheme="minorHAnsi" w:hAnsiTheme="minorHAnsi" w:cs="Arial"/>
          <w:sz w:val="24"/>
          <w:szCs w:val="24"/>
        </w:rPr>
        <w:t xml:space="preserve">stic, </w:t>
      </w:r>
      <w:r w:rsidR="009E3C9D" w:rsidRPr="0003174F">
        <w:rPr>
          <w:rFonts w:asciiTheme="minorHAnsi" w:hAnsiTheme="minorHAnsi" w:cs="Arial"/>
          <w:sz w:val="24"/>
          <w:szCs w:val="24"/>
        </w:rPr>
        <w:t xml:space="preserve">well-organised person with excellent communication and administration skills. You will be joining a welcoming and supportive team. </w:t>
      </w:r>
      <w:r w:rsidRPr="0003174F">
        <w:rPr>
          <w:rFonts w:asciiTheme="minorHAnsi" w:hAnsiTheme="minorHAnsi" w:cs="Arial"/>
          <w:sz w:val="24"/>
          <w:szCs w:val="24"/>
        </w:rPr>
        <w:t>This J</w:t>
      </w:r>
      <w:r w:rsidR="20B21122" w:rsidRPr="0003174F">
        <w:rPr>
          <w:rFonts w:asciiTheme="minorHAnsi" w:hAnsiTheme="minorHAnsi" w:cs="Arial"/>
          <w:sz w:val="24"/>
          <w:szCs w:val="24"/>
        </w:rPr>
        <w:t xml:space="preserve">ob </w:t>
      </w:r>
      <w:r w:rsidRPr="0003174F">
        <w:rPr>
          <w:rFonts w:asciiTheme="minorHAnsi" w:hAnsiTheme="minorHAnsi" w:cs="Arial"/>
          <w:sz w:val="24"/>
          <w:szCs w:val="24"/>
        </w:rPr>
        <w:t>D</w:t>
      </w:r>
      <w:r w:rsidR="792E9D9E" w:rsidRPr="0003174F">
        <w:rPr>
          <w:rFonts w:asciiTheme="minorHAnsi" w:hAnsiTheme="minorHAnsi" w:cs="Arial"/>
          <w:sz w:val="24"/>
          <w:szCs w:val="24"/>
        </w:rPr>
        <w:t>escription</w:t>
      </w:r>
      <w:r w:rsidRPr="0003174F">
        <w:rPr>
          <w:rFonts w:asciiTheme="minorHAnsi" w:hAnsiTheme="minorHAnsi" w:cs="Arial"/>
          <w:sz w:val="24"/>
          <w:szCs w:val="24"/>
        </w:rPr>
        <w:t xml:space="preserve"> describes the typical duties and responsibilities needed to support the administrative </w:t>
      </w:r>
      <w:r w:rsidR="00FA5882" w:rsidRPr="0003174F">
        <w:rPr>
          <w:rFonts w:asciiTheme="minorHAnsi" w:hAnsiTheme="minorHAnsi" w:cs="Arial"/>
          <w:sz w:val="24"/>
          <w:szCs w:val="24"/>
        </w:rPr>
        <w:t>core of the</w:t>
      </w:r>
      <w:r w:rsidR="00D07BA3" w:rsidRPr="0003174F">
        <w:rPr>
          <w:rFonts w:asciiTheme="minorHAnsi" w:hAnsiTheme="minorHAnsi" w:cs="Arial"/>
          <w:sz w:val="24"/>
          <w:szCs w:val="24"/>
        </w:rPr>
        <w:t xml:space="preserve"> </w:t>
      </w:r>
      <w:r w:rsidR="003D5C14" w:rsidRPr="0003174F">
        <w:rPr>
          <w:rFonts w:asciiTheme="minorHAnsi" w:hAnsiTheme="minorHAnsi" w:cstheme="minorBidi"/>
          <w:sz w:val="24"/>
          <w:szCs w:val="24"/>
        </w:rPr>
        <w:t>Refugee Housing and Support Project</w:t>
      </w:r>
      <w:r w:rsidRPr="0003174F">
        <w:rPr>
          <w:rFonts w:asciiTheme="minorHAnsi" w:hAnsiTheme="minorHAnsi" w:cs="Arial"/>
          <w:sz w:val="24"/>
          <w:szCs w:val="24"/>
        </w:rPr>
        <w:t xml:space="preserve">. </w:t>
      </w:r>
      <w:r w:rsidR="5E406CF0" w:rsidRPr="0003174F">
        <w:rPr>
          <w:rFonts w:asciiTheme="minorHAnsi" w:hAnsiTheme="minorHAnsi" w:cs="Arial"/>
          <w:sz w:val="24"/>
          <w:szCs w:val="24"/>
        </w:rPr>
        <w:t>Training will be given.</w:t>
      </w:r>
    </w:p>
    <w:p w14:paraId="4D1E692B" w14:textId="77777777" w:rsidR="00FB26D9" w:rsidRPr="0003174F" w:rsidRDefault="00FB26D9" w:rsidP="00FB26D9">
      <w:pPr>
        <w:jc w:val="both"/>
        <w:rPr>
          <w:rFonts w:asciiTheme="minorHAnsi" w:hAnsiTheme="minorHAnsi" w:cs="Arial"/>
          <w:sz w:val="24"/>
          <w:szCs w:val="24"/>
        </w:rPr>
      </w:pPr>
    </w:p>
    <w:p w14:paraId="517CC4AC" w14:textId="69725391" w:rsidR="00F40D53" w:rsidRPr="0003174F" w:rsidRDefault="00F40D53" w:rsidP="0335FDBC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>General Administrative Support:</w:t>
      </w:r>
    </w:p>
    <w:p w14:paraId="3A91D90B" w14:textId="77777777" w:rsidR="00F40D53" w:rsidRPr="0003174F" w:rsidRDefault="00F40D53" w:rsidP="00F40D53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Assist in daily office tasks such as answering phones, managing emails, and coordinating appointments.</w:t>
      </w:r>
    </w:p>
    <w:p w14:paraId="08405DAE" w14:textId="65168677" w:rsidR="00F40D53" w:rsidRPr="0003174F" w:rsidRDefault="00F40D53" w:rsidP="00F40D53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Maintain organi</w:t>
      </w:r>
      <w:r w:rsidR="009E45EF" w:rsidRPr="0003174F">
        <w:rPr>
          <w:rFonts w:asciiTheme="minorHAnsi" w:hAnsiTheme="minorHAnsi" w:cs="Arial"/>
          <w:sz w:val="24"/>
          <w:szCs w:val="24"/>
        </w:rPr>
        <w:t>s</w:t>
      </w:r>
      <w:r w:rsidRPr="0003174F">
        <w:rPr>
          <w:rFonts w:asciiTheme="minorHAnsi" w:hAnsiTheme="minorHAnsi" w:cs="Arial"/>
          <w:sz w:val="24"/>
          <w:szCs w:val="24"/>
        </w:rPr>
        <w:t>ed filing systems for both electronic and hard-copy documents.</w:t>
      </w:r>
    </w:p>
    <w:p w14:paraId="28569828" w14:textId="77777777" w:rsidR="00F40D53" w:rsidRPr="0003174F" w:rsidRDefault="00F40D53" w:rsidP="00F40D53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Handle incoming and outgoing correspondence.</w:t>
      </w:r>
    </w:p>
    <w:p w14:paraId="0FB42F13" w14:textId="77777777" w:rsidR="00C1165B" w:rsidRPr="0003174F" w:rsidRDefault="00C1165B" w:rsidP="00C1165B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Gaining a basic understanding of the Asylum Seeker process</w:t>
      </w:r>
    </w:p>
    <w:p w14:paraId="2D1F221B" w14:textId="4996C899" w:rsidR="00C1165B" w:rsidRPr="0003174F" w:rsidRDefault="00C1165B" w:rsidP="00A610B5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Undertaking various accredited training/courses relevant to the job role.</w:t>
      </w:r>
    </w:p>
    <w:p w14:paraId="1E6C3B87" w14:textId="16164667" w:rsidR="00C1165B" w:rsidRPr="0003174F" w:rsidRDefault="00C1165B" w:rsidP="00C1165B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Following up liaison arrangements with stakeholder organisations</w:t>
      </w:r>
    </w:p>
    <w:p w14:paraId="550FEE82" w14:textId="19103450" w:rsidR="00C1165B" w:rsidRPr="0003174F" w:rsidRDefault="00C1165B" w:rsidP="0335FDBC">
      <w:pPr>
        <w:pStyle w:val="ListParagraph"/>
        <w:numPr>
          <w:ilvl w:val="0"/>
          <w:numId w:val="8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Collecting data and maintaining good records</w:t>
      </w:r>
    </w:p>
    <w:p w14:paraId="1D17F5FF" w14:textId="77777777" w:rsidR="00F40D53" w:rsidRPr="0003174F" w:rsidRDefault="00F40D53" w:rsidP="00FB62BF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>Data Entry and Record Keeping:</w:t>
      </w:r>
    </w:p>
    <w:p w14:paraId="62DEF0F3" w14:textId="77777777" w:rsidR="00F40D53" w:rsidRPr="0003174F" w:rsidRDefault="00F40D53" w:rsidP="00FB62BF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Input and update data in databases, spreadsheets, and other systems.</w:t>
      </w:r>
    </w:p>
    <w:p w14:paraId="1DCE7E16" w14:textId="77777777" w:rsidR="00F40D53" w:rsidRPr="0003174F" w:rsidRDefault="00F40D53" w:rsidP="00FB62BF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Maintain accurate and up-to-date records of various office activities.</w:t>
      </w:r>
    </w:p>
    <w:p w14:paraId="15C7C35F" w14:textId="77777777" w:rsidR="00F40D53" w:rsidRPr="0003174F" w:rsidRDefault="00F40D53" w:rsidP="00F40D53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>Communication:</w:t>
      </w:r>
    </w:p>
    <w:p w14:paraId="094C9B28" w14:textId="5B690B65" w:rsidR="00F40D53" w:rsidRPr="0003174F" w:rsidRDefault="00F40D53" w:rsidP="00FB62B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Interact professionally with clients</w:t>
      </w:r>
      <w:r w:rsidR="00C1165B" w:rsidRPr="0003174F">
        <w:rPr>
          <w:rFonts w:asciiTheme="minorHAnsi" w:hAnsiTheme="minorHAnsi" w:cs="Arial"/>
          <w:sz w:val="24"/>
          <w:szCs w:val="24"/>
        </w:rPr>
        <w:t xml:space="preserve"> </w:t>
      </w:r>
      <w:r w:rsidRPr="0003174F">
        <w:rPr>
          <w:rFonts w:asciiTheme="minorHAnsi" w:hAnsiTheme="minorHAnsi" w:cs="Arial"/>
          <w:sz w:val="24"/>
          <w:szCs w:val="24"/>
        </w:rPr>
        <w:t>and internal team members.</w:t>
      </w:r>
    </w:p>
    <w:p w14:paraId="25042E4B" w14:textId="7B02DB1C" w:rsidR="00C1165B" w:rsidRPr="0003174F" w:rsidRDefault="00C1165B" w:rsidP="0335FDBC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Communicat</w:t>
      </w:r>
      <w:r w:rsidR="1CE55222" w:rsidRPr="0003174F">
        <w:rPr>
          <w:rFonts w:asciiTheme="minorHAnsi" w:hAnsiTheme="minorHAnsi" w:cs="Arial"/>
          <w:sz w:val="24"/>
          <w:szCs w:val="24"/>
        </w:rPr>
        <w:t>e</w:t>
      </w:r>
      <w:r w:rsidRPr="0003174F">
        <w:rPr>
          <w:rFonts w:asciiTheme="minorHAnsi" w:hAnsiTheme="minorHAnsi" w:cs="Arial"/>
          <w:sz w:val="24"/>
          <w:szCs w:val="24"/>
        </w:rPr>
        <w:t xml:space="preserve"> with Asylum Seeker and Leave to Remain single people and families</w:t>
      </w:r>
    </w:p>
    <w:p w14:paraId="5AE91144" w14:textId="77777777" w:rsidR="00F40D53" w:rsidRPr="0003174F" w:rsidRDefault="00F40D53" w:rsidP="00FB62BF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Draft and proofread emails, memos, and other written communications.</w:t>
      </w:r>
    </w:p>
    <w:p w14:paraId="3A483F56" w14:textId="77777777" w:rsidR="00F40D53" w:rsidRPr="0003174F" w:rsidRDefault="00F40D53" w:rsidP="00FB62BF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>Office Coordination:</w:t>
      </w:r>
    </w:p>
    <w:p w14:paraId="5DD9CCA3" w14:textId="77777777" w:rsidR="00F40D53" w:rsidRPr="0003174F" w:rsidRDefault="00F40D53" w:rsidP="00FB62BF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Manage office supplies, ensuring sufficient stock levels.</w:t>
      </w:r>
    </w:p>
    <w:p w14:paraId="187A3B3D" w14:textId="211557EC" w:rsidR="00F40D53" w:rsidRPr="0003174F" w:rsidRDefault="00F40D53" w:rsidP="0335FDBC">
      <w:pPr>
        <w:pStyle w:val="ListParagraph"/>
        <w:numPr>
          <w:ilvl w:val="0"/>
          <w:numId w:val="11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Coordinate meetings and events, including scheduling, logistics, and preparation of materials.</w:t>
      </w:r>
    </w:p>
    <w:p w14:paraId="47E2C6A7" w14:textId="7986F4C4" w:rsidR="0335FDBC" w:rsidRPr="0003174F" w:rsidRDefault="0335FDBC" w:rsidP="0335FDBC">
      <w:pPr>
        <w:jc w:val="both"/>
        <w:rPr>
          <w:rFonts w:eastAsia="Calibri"/>
          <w:sz w:val="24"/>
          <w:szCs w:val="24"/>
        </w:rPr>
      </w:pPr>
    </w:p>
    <w:p w14:paraId="32C13824" w14:textId="0E3364E4" w:rsidR="0335FDBC" w:rsidRPr="0003174F" w:rsidRDefault="0335FDBC" w:rsidP="0335FDBC">
      <w:pPr>
        <w:jc w:val="both"/>
        <w:rPr>
          <w:rFonts w:eastAsia="Calibri"/>
          <w:sz w:val="24"/>
          <w:szCs w:val="24"/>
        </w:rPr>
      </w:pPr>
    </w:p>
    <w:p w14:paraId="04938324" w14:textId="5736D021" w:rsidR="0335FDBC" w:rsidRPr="0003174F" w:rsidRDefault="0335FDBC" w:rsidP="0335FDBC">
      <w:pPr>
        <w:jc w:val="both"/>
        <w:rPr>
          <w:rFonts w:eastAsia="Calibri"/>
          <w:sz w:val="24"/>
          <w:szCs w:val="24"/>
        </w:rPr>
      </w:pPr>
    </w:p>
    <w:p w14:paraId="33DA1E05" w14:textId="77777777" w:rsidR="00F40D53" w:rsidRPr="0003174F" w:rsidRDefault="00F40D53" w:rsidP="00F40D53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>Travel Arrangements:</w:t>
      </w:r>
    </w:p>
    <w:p w14:paraId="63AB9535" w14:textId="7BA41501" w:rsidR="00EA7043" w:rsidRPr="0003174F" w:rsidRDefault="00F40D53" w:rsidP="0335FDBC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 xml:space="preserve">Assist in making travel arrangements for team members, including booking </w:t>
      </w:r>
      <w:r w:rsidR="00EA7043" w:rsidRPr="0003174F">
        <w:rPr>
          <w:rFonts w:asciiTheme="minorHAnsi" w:hAnsiTheme="minorHAnsi" w:cs="Arial"/>
          <w:sz w:val="24"/>
          <w:szCs w:val="24"/>
        </w:rPr>
        <w:t>venues for meetings.</w:t>
      </w:r>
    </w:p>
    <w:p w14:paraId="7E219E63" w14:textId="11C2DCD9" w:rsidR="002F4C30" w:rsidRPr="0003174F" w:rsidRDefault="002F4C30" w:rsidP="002F4C30">
      <w:pPr>
        <w:jc w:val="both"/>
        <w:rPr>
          <w:rFonts w:asciiTheme="minorHAnsi" w:hAnsiTheme="minorHAnsi" w:cs="Arial"/>
          <w:b/>
          <w:bCs/>
          <w:sz w:val="28"/>
          <w:szCs w:val="28"/>
        </w:rPr>
      </w:pPr>
      <w:r w:rsidRPr="0003174F">
        <w:rPr>
          <w:rFonts w:asciiTheme="minorHAnsi" w:hAnsiTheme="minorHAnsi" w:cs="Arial"/>
          <w:b/>
          <w:bCs/>
          <w:sz w:val="28"/>
          <w:szCs w:val="28"/>
        </w:rPr>
        <w:t>Job Start Scheme T&amp;C</w:t>
      </w:r>
    </w:p>
    <w:p w14:paraId="265FD86C" w14:textId="77777777" w:rsidR="002F4C30" w:rsidRPr="0003174F" w:rsidRDefault="002F4C30" w:rsidP="002F4C30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14:paraId="4AA2C183" w14:textId="2F9A602A" w:rsidR="002F4C30" w:rsidRPr="0003174F" w:rsidRDefault="005D7DF6" w:rsidP="002F4C30">
      <w:p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To be eligible to apply for the JobStart Scheme you must:</w:t>
      </w:r>
    </w:p>
    <w:p w14:paraId="4222FC4B" w14:textId="77777777" w:rsidR="005D7DF6" w:rsidRPr="0003174F" w:rsidRDefault="005D7DF6" w:rsidP="005D7DF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be aged 16-24 years old</w:t>
      </w:r>
    </w:p>
    <w:p w14:paraId="533597EC" w14:textId="767A6C2C" w:rsidR="005D7DF6" w:rsidRPr="0003174F" w:rsidRDefault="005D7DF6" w:rsidP="005D7DF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be at risk of long-term unemployment or struggling to get employment</w:t>
      </w:r>
    </w:p>
    <w:p w14:paraId="4A1207EF" w14:textId="77777777" w:rsidR="005D7DF6" w:rsidRPr="0003174F" w:rsidRDefault="005D7DF6" w:rsidP="005D7DF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be currently unemployed</w:t>
      </w:r>
    </w:p>
    <w:p w14:paraId="30C73571" w14:textId="77777777" w:rsidR="005D7DF6" w:rsidRPr="0003174F" w:rsidRDefault="005D7DF6" w:rsidP="005D7DF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 xml:space="preserve">have a National Insurance number and the right to  work in Northern Ireland </w:t>
      </w:r>
    </w:p>
    <w:p w14:paraId="1AE64743" w14:textId="77777777" w:rsidR="001D3C3D" w:rsidRPr="0003174F" w:rsidRDefault="001D3C3D" w:rsidP="001D3C3D">
      <w:pPr>
        <w:pStyle w:val="ListParagraph"/>
        <w:jc w:val="both"/>
        <w:rPr>
          <w:rFonts w:asciiTheme="minorHAnsi" w:hAnsiTheme="minorHAnsi" w:cs="Arial"/>
          <w:sz w:val="24"/>
          <w:szCs w:val="24"/>
        </w:rPr>
      </w:pPr>
    </w:p>
    <w:p w14:paraId="1318467E" w14:textId="77777777" w:rsidR="001D3C3D" w:rsidRPr="0003174F" w:rsidRDefault="001D3C3D" w:rsidP="001D3C3D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>More information</w:t>
      </w:r>
    </w:p>
    <w:p w14:paraId="25550713" w14:textId="3C206BEA" w:rsidR="001D3C3D" w:rsidRPr="0003174F" w:rsidRDefault="001D3C3D" w:rsidP="001D3C3D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 xml:space="preserve">If you receive </w:t>
      </w:r>
      <w:hyperlink r:id="rId10" w:history="1">
        <w:r w:rsidRPr="0003174F">
          <w:rPr>
            <w:rStyle w:val="Hyperlink"/>
            <w:rFonts w:asciiTheme="minorHAnsi" w:hAnsiTheme="minorHAnsi" w:cs="Arial"/>
            <w:sz w:val="24"/>
            <w:szCs w:val="24"/>
          </w:rPr>
          <w:t>Universal Credit</w:t>
        </w:r>
      </w:hyperlink>
      <w:r w:rsidRPr="0003174F">
        <w:rPr>
          <w:rFonts w:asciiTheme="minorHAnsi" w:hAnsiTheme="minorHAnsi" w:cs="Arial"/>
          <w:sz w:val="24"/>
          <w:szCs w:val="24"/>
        </w:rPr>
        <w:t xml:space="preserve">, </w:t>
      </w:r>
      <w:hyperlink r:id="rId11" w:history="1">
        <w:r w:rsidRPr="0003174F">
          <w:rPr>
            <w:rStyle w:val="Hyperlink"/>
            <w:rFonts w:asciiTheme="minorHAnsi" w:hAnsiTheme="minorHAnsi" w:cs="Arial"/>
            <w:sz w:val="24"/>
            <w:szCs w:val="24"/>
          </w:rPr>
          <w:t>Jobseeker’s Allowance</w:t>
        </w:r>
      </w:hyperlink>
      <w:r w:rsidRPr="0003174F">
        <w:rPr>
          <w:rFonts w:asciiTheme="minorHAnsi" w:hAnsiTheme="minorHAnsi" w:cs="Arial"/>
          <w:sz w:val="24"/>
          <w:szCs w:val="24"/>
        </w:rPr>
        <w:t xml:space="preserve">, </w:t>
      </w:r>
      <w:hyperlink r:id="rId12" w:history="1">
        <w:r w:rsidRPr="0003174F">
          <w:rPr>
            <w:rStyle w:val="Hyperlink"/>
            <w:rFonts w:asciiTheme="minorHAnsi" w:hAnsiTheme="minorHAnsi" w:cs="Arial"/>
            <w:sz w:val="24"/>
            <w:szCs w:val="24"/>
          </w:rPr>
          <w:t>Employment and Support Allowance</w:t>
        </w:r>
      </w:hyperlink>
      <w:r w:rsidRPr="0003174F">
        <w:rPr>
          <w:rFonts w:asciiTheme="minorHAnsi" w:hAnsiTheme="minorHAnsi" w:cs="Arial"/>
          <w:sz w:val="24"/>
          <w:szCs w:val="24"/>
        </w:rPr>
        <w:t xml:space="preserve"> or </w:t>
      </w:r>
      <w:hyperlink r:id="rId13" w:history="1">
        <w:r w:rsidRPr="0003174F">
          <w:rPr>
            <w:rStyle w:val="Hyperlink"/>
            <w:rFonts w:asciiTheme="minorHAnsi" w:hAnsiTheme="minorHAnsi" w:cs="Arial"/>
            <w:sz w:val="24"/>
            <w:szCs w:val="24"/>
          </w:rPr>
          <w:t>Income Support</w:t>
        </w:r>
      </w:hyperlink>
      <w:r w:rsidRPr="0003174F">
        <w:rPr>
          <w:rFonts w:asciiTheme="minorHAnsi" w:hAnsiTheme="minorHAnsi" w:cs="Arial"/>
          <w:sz w:val="24"/>
          <w:szCs w:val="24"/>
        </w:rPr>
        <w:t xml:space="preserve">, contact a Work Coach on 0300 200 7807  or visit your local Jobs &amp; Benefit’s office. </w:t>
      </w:r>
    </w:p>
    <w:p w14:paraId="49FD1953" w14:textId="77777777" w:rsidR="001D3C3D" w:rsidRPr="0003174F" w:rsidRDefault="001D3C3D" w:rsidP="001D3C3D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3F791A32" w14:textId="37164920" w:rsidR="005D7DF6" w:rsidRPr="0003174F" w:rsidRDefault="001D3C3D" w:rsidP="001D3C3D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 xml:space="preserve">If you are unemployed and not receiving benefits contact the JobStart &amp; Work Experience Programme Branch within the Department for Communities on </w:t>
      </w:r>
      <w:hyperlink r:id="rId14" w:history="1">
        <w:r w:rsidR="004426B7" w:rsidRPr="0003174F">
          <w:rPr>
            <w:rStyle w:val="Hyperlink"/>
            <w:rFonts w:asciiTheme="minorHAnsi" w:hAnsiTheme="minorHAnsi" w:cs="Arial"/>
            <w:sz w:val="24"/>
            <w:szCs w:val="24"/>
          </w:rPr>
          <w:t>jobstart.scheme@communities-ni.gov.uk</w:t>
        </w:r>
      </w:hyperlink>
      <w:r w:rsidR="004426B7" w:rsidRPr="0003174F">
        <w:rPr>
          <w:rFonts w:asciiTheme="minorHAnsi" w:hAnsiTheme="minorHAnsi" w:cs="Arial"/>
          <w:sz w:val="24"/>
          <w:szCs w:val="24"/>
        </w:rPr>
        <w:t xml:space="preserve"> </w:t>
      </w:r>
      <w:r w:rsidRPr="0003174F">
        <w:rPr>
          <w:rFonts w:asciiTheme="minorHAnsi" w:hAnsiTheme="minorHAnsi" w:cs="Arial"/>
          <w:sz w:val="24"/>
          <w:szCs w:val="24"/>
        </w:rPr>
        <w:t>or 028 90726788 to find out more.</w:t>
      </w:r>
    </w:p>
    <w:p w14:paraId="38C35BEA" w14:textId="77777777" w:rsidR="004426B7" w:rsidRPr="0003174F" w:rsidRDefault="004426B7" w:rsidP="001D3C3D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</w:rPr>
      </w:pPr>
    </w:p>
    <w:p w14:paraId="15CA55C5" w14:textId="77777777" w:rsidR="004426B7" w:rsidRPr="0003174F" w:rsidRDefault="004426B7" w:rsidP="004426B7">
      <w:pPr>
        <w:pStyle w:val="ListParagraph"/>
        <w:ind w:left="0"/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You will not be eligible to apply for the JobStart Scheme if:</w:t>
      </w:r>
    </w:p>
    <w:p w14:paraId="28BA842A" w14:textId="77777777" w:rsidR="004426B7" w:rsidRPr="0003174F" w:rsidRDefault="004426B7" w:rsidP="004426B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you are planning to take up an apprenticeship or enter education or further education in the future</w:t>
      </w:r>
    </w:p>
    <w:p w14:paraId="166D12CE" w14:textId="77777777" w:rsidR="004426B7" w:rsidRPr="0003174F" w:rsidRDefault="004426B7" w:rsidP="004426B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you are awaiting the outcome of a job interview</w:t>
      </w:r>
    </w:p>
    <w:p w14:paraId="7177309D" w14:textId="77777777" w:rsidR="004426B7" w:rsidRPr="0003174F" w:rsidRDefault="004426B7" w:rsidP="004426B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 xml:space="preserve">your parent or guardian is receiving Child Benefit on your behalf </w:t>
      </w:r>
    </w:p>
    <w:p w14:paraId="47A0D9FD" w14:textId="0490F7B1" w:rsidR="004426B7" w:rsidRPr="0003174F" w:rsidRDefault="004426B7" w:rsidP="004426B7">
      <w:pPr>
        <w:pStyle w:val="ListParagraph"/>
        <w:numPr>
          <w:ilvl w:val="0"/>
          <w:numId w:val="14"/>
        </w:num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>you have already reached 25 years of age</w:t>
      </w:r>
    </w:p>
    <w:p w14:paraId="3CFC6A01" w14:textId="77777777" w:rsidR="002F4C30" w:rsidRPr="0003174F" w:rsidRDefault="002F4C30" w:rsidP="002F4C30">
      <w:pPr>
        <w:jc w:val="both"/>
        <w:rPr>
          <w:rFonts w:asciiTheme="minorHAnsi" w:hAnsiTheme="minorHAnsi" w:cs="Arial"/>
          <w:sz w:val="24"/>
          <w:szCs w:val="24"/>
        </w:rPr>
      </w:pPr>
    </w:p>
    <w:p w14:paraId="62ED58E5" w14:textId="67BE452D" w:rsidR="00FB26D9" w:rsidRPr="0003174F" w:rsidRDefault="00FB26D9" w:rsidP="0335FDBC">
      <w:p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b/>
          <w:bCs/>
          <w:sz w:val="24"/>
          <w:szCs w:val="24"/>
        </w:rPr>
        <w:t>Any other duties</w:t>
      </w:r>
      <w:r w:rsidRPr="0003174F">
        <w:rPr>
          <w:rFonts w:asciiTheme="minorHAnsi" w:hAnsiTheme="minorHAnsi" w:cs="Arial"/>
          <w:sz w:val="24"/>
          <w:szCs w:val="24"/>
        </w:rPr>
        <w:t xml:space="preserve">. </w:t>
      </w:r>
    </w:p>
    <w:p w14:paraId="4678438D" w14:textId="16885FF1" w:rsidR="00FB26D9" w:rsidRPr="0003174F" w:rsidRDefault="00FB26D9" w:rsidP="00FB26D9">
      <w:pPr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 xml:space="preserve">The duties and responsibilities will vary from time to time. New requirements may emerge but will be similar in character to this list. Depending on </w:t>
      </w:r>
      <w:r w:rsidR="002F4C30" w:rsidRPr="0003174F">
        <w:rPr>
          <w:rFonts w:asciiTheme="minorHAnsi" w:hAnsiTheme="minorHAnsi" w:cs="Arial"/>
          <w:sz w:val="24"/>
          <w:szCs w:val="24"/>
        </w:rPr>
        <w:t xml:space="preserve">the </w:t>
      </w:r>
      <w:r w:rsidRPr="0003174F">
        <w:rPr>
          <w:rFonts w:asciiTheme="minorHAnsi" w:hAnsiTheme="minorHAnsi" w:cs="Arial"/>
          <w:sz w:val="24"/>
          <w:szCs w:val="24"/>
        </w:rPr>
        <w:t xml:space="preserve">circumstances, some essential tasks will be prioritised over other tasks. </w:t>
      </w:r>
    </w:p>
    <w:p w14:paraId="0EC44374" w14:textId="77777777" w:rsidR="00FB26D9" w:rsidRPr="0003174F" w:rsidRDefault="00FB26D9" w:rsidP="7C681C3D">
      <w:p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t xml:space="preserve"> </w:t>
      </w:r>
    </w:p>
    <w:p w14:paraId="7FA92D8B" w14:textId="609036F4" w:rsidR="7C681C3D" w:rsidRPr="0003174F" w:rsidRDefault="7C681C3D" w:rsidP="7C681C3D">
      <w:pPr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14:paraId="7CBAB268" w14:textId="47312841" w:rsidR="57F6C3B3" w:rsidRPr="0003174F" w:rsidRDefault="57F6C3B3" w:rsidP="57F6C3B3">
      <w:pPr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14:paraId="5FF0B488" w14:textId="45BD6E13" w:rsidR="57F6C3B3" w:rsidRPr="0003174F" w:rsidRDefault="57F6C3B3" w:rsidP="57F6C3B3">
      <w:pPr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14:paraId="4347B5C1" w14:textId="22DDF4BD" w:rsidR="57F6C3B3" w:rsidRPr="0003174F" w:rsidRDefault="57F6C3B3" w:rsidP="57F6C3B3">
      <w:pPr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14:paraId="06D53DED" w14:textId="608C1183" w:rsidR="57F6C3B3" w:rsidRPr="0003174F" w:rsidRDefault="57F6C3B3" w:rsidP="57F6C3B3">
      <w:pPr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14:paraId="7EAFDD27" w14:textId="55D08DAA" w:rsidR="7C681C3D" w:rsidRPr="0003174F" w:rsidRDefault="7C681C3D" w:rsidP="004426B7">
      <w:pPr>
        <w:spacing w:after="160" w:line="259" w:lineRule="auto"/>
        <w:rPr>
          <w:rFonts w:asciiTheme="minorHAnsi" w:hAnsiTheme="minorHAnsi" w:cs="Arial"/>
          <w:sz w:val="24"/>
          <w:szCs w:val="24"/>
        </w:rPr>
      </w:pPr>
    </w:p>
    <w:p w14:paraId="33B28155" w14:textId="77777777" w:rsidR="004426B7" w:rsidRPr="0003174F" w:rsidRDefault="004426B7">
      <w:pPr>
        <w:spacing w:after="160" w:line="259" w:lineRule="auto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="Arial"/>
          <w:sz w:val="24"/>
          <w:szCs w:val="24"/>
        </w:rPr>
        <w:br w:type="page"/>
      </w:r>
    </w:p>
    <w:p w14:paraId="44C01718" w14:textId="3CD78913" w:rsidR="7C681C3D" w:rsidRPr="0003174F" w:rsidRDefault="00E77FD9" w:rsidP="7C681C3D">
      <w:pPr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03174F">
        <w:rPr>
          <w:rFonts w:asciiTheme="minorHAnsi" w:hAnsiTheme="minorHAnsi"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DA6F15" wp14:editId="168A255D">
                <wp:simplePos x="0" y="0"/>
                <wp:positionH relativeFrom="margin">
                  <wp:posOffset>1523577</wp:posOffset>
                </wp:positionH>
                <wp:positionV relativeFrom="paragraph">
                  <wp:posOffset>-101600</wp:posOffset>
                </wp:positionV>
                <wp:extent cx="3039533" cy="448733"/>
                <wp:effectExtent l="0" t="0" r="27940" b="2794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9533" cy="4487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0B9A9" w14:textId="77777777" w:rsidR="00E77FD9" w:rsidRPr="007955F7" w:rsidRDefault="00E77FD9" w:rsidP="00E77F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955F7">
                              <w:rPr>
                                <w:rFonts w:ascii="Arial" w:hAnsi="Arial" w:cs="Arial"/>
                                <w:b/>
                              </w:rPr>
                              <w:t>Person Specification</w:t>
                            </w:r>
                          </w:p>
                          <w:p w14:paraId="037F6D7A" w14:textId="1FC40560" w:rsidR="00E77FD9" w:rsidRPr="007955F7" w:rsidRDefault="00E77FD9" w:rsidP="00E77FD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55F7">
                              <w:rPr>
                                <w:rFonts w:ascii="Arial" w:hAnsi="Arial" w:cs="Arial"/>
                                <w:b/>
                              </w:rPr>
                              <w:t xml:space="preserve">Job Title:  </w:t>
                            </w:r>
                            <w:r w:rsidR="00D07BA3" w:rsidRPr="00D07BA3">
                              <w:rPr>
                                <w:rFonts w:ascii="Arial" w:hAnsi="Arial" w:cs="Arial"/>
                                <w:b/>
                              </w:rPr>
                              <w:t>Project Administration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A6F15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119.95pt;margin-top:-8pt;width:239.3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">
                <v:textbox>
                  <w:txbxContent>
                    <w:p w14:paraId="7520B9A9" w14:textId="77777777" w:rsidR="00E77FD9" w:rsidRPr="007955F7" w:rsidRDefault="00E77FD9" w:rsidP="00E77FD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955F7">
                        <w:rPr>
                          <w:rFonts w:ascii="Arial" w:hAnsi="Arial" w:cs="Arial"/>
                          <w:b/>
                        </w:rPr>
                        <w:t>Person Specification</w:t>
                      </w:r>
                    </w:p>
                    <w:p w14:paraId="037F6D7A" w14:textId="1FC40560" w:rsidR="00E77FD9" w:rsidRPr="007955F7" w:rsidRDefault="00E77FD9" w:rsidP="00E77FD9">
                      <w:pPr>
                        <w:jc w:val="center"/>
                        <w:rPr>
                          <w:b/>
                        </w:rPr>
                      </w:pPr>
                      <w:r w:rsidRPr="007955F7">
                        <w:rPr>
                          <w:rFonts w:ascii="Arial" w:hAnsi="Arial" w:cs="Arial"/>
                          <w:b/>
                        </w:rPr>
                        <w:t xml:space="preserve">Job Title:  </w:t>
                      </w:r>
                      <w:r w:rsidR="00D07BA3" w:rsidRPr="00D07BA3">
                        <w:rPr>
                          <w:rFonts w:ascii="Arial" w:hAnsi="Arial" w:cs="Arial"/>
                          <w:b/>
                        </w:rPr>
                        <w:t>Project Administration Support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00382F" w14:textId="77777777" w:rsidR="00AC5887" w:rsidRPr="0003174F" w:rsidRDefault="00AC5887">
      <w:pPr>
        <w:spacing w:after="160" w:line="259" w:lineRule="auto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pPr w:leftFromText="180" w:rightFromText="180" w:vertAnchor="page" w:horzAnchor="margin" w:tblpXSpec="center" w:tblpY="273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3751"/>
        <w:gridCol w:w="3379"/>
        <w:gridCol w:w="1289"/>
      </w:tblGrid>
      <w:tr w:rsidR="00AC5887" w:rsidRPr="0003174F" w14:paraId="3F3701C6" w14:textId="77777777" w:rsidTr="0335FDBC">
        <w:trPr>
          <w:trHeight w:val="36"/>
        </w:trPr>
        <w:tc>
          <w:tcPr>
            <w:tcW w:w="1631" w:type="dxa"/>
          </w:tcPr>
          <w:p w14:paraId="34FF850E" w14:textId="77777777" w:rsidR="00AC5887" w:rsidRPr="0003174F" w:rsidRDefault="00AC5887">
            <w:pPr>
              <w:spacing w:after="200" w:line="276" w:lineRule="auto"/>
              <w:rPr>
                <w:rFonts w:eastAsia="Calibri" w:cs="Calibri"/>
                <w:b/>
              </w:rPr>
            </w:pPr>
          </w:p>
        </w:tc>
        <w:tc>
          <w:tcPr>
            <w:tcW w:w="3751" w:type="dxa"/>
          </w:tcPr>
          <w:p w14:paraId="49A047D2" w14:textId="6DC208C3" w:rsidR="00AC5887" w:rsidRPr="0003174F" w:rsidRDefault="00AC5887">
            <w:pPr>
              <w:spacing w:after="200" w:line="276" w:lineRule="auto"/>
              <w:rPr>
                <w:rFonts w:eastAsia="Calibri" w:cs="Calibri"/>
                <w:b/>
              </w:rPr>
            </w:pPr>
            <w:r w:rsidRPr="0003174F">
              <w:rPr>
                <w:rFonts w:eastAsia="Calibri" w:cs="Calibri"/>
                <w:b/>
              </w:rPr>
              <w:t>Essential</w:t>
            </w:r>
          </w:p>
        </w:tc>
        <w:tc>
          <w:tcPr>
            <w:tcW w:w="3379" w:type="dxa"/>
          </w:tcPr>
          <w:p w14:paraId="24F0260C" w14:textId="77777777" w:rsidR="00AC5887" w:rsidRPr="0003174F" w:rsidRDefault="00AC5887">
            <w:pPr>
              <w:spacing w:after="200" w:line="276" w:lineRule="auto"/>
              <w:rPr>
                <w:rFonts w:eastAsia="Calibri" w:cs="Calibri"/>
                <w:b/>
              </w:rPr>
            </w:pPr>
            <w:r w:rsidRPr="0003174F">
              <w:rPr>
                <w:rFonts w:eastAsia="Calibri" w:cs="Calibri"/>
                <w:b/>
              </w:rPr>
              <w:t>Desirable</w:t>
            </w:r>
          </w:p>
        </w:tc>
        <w:tc>
          <w:tcPr>
            <w:tcW w:w="1289" w:type="dxa"/>
          </w:tcPr>
          <w:p w14:paraId="2BF05D46" w14:textId="77777777" w:rsidR="00AC5887" w:rsidRPr="0003174F" w:rsidRDefault="00AC5887">
            <w:pPr>
              <w:spacing w:after="200" w:line="276" w:lineRule="auto"/>
              <w:rPr>
                <w:rFonts w:eastAsia="Calibri" w:cs="Calibri"/>
                <w:b/>
              </w:rPr>
            </w:pPr>
            <w:r w:rsidRPr="0003174F">
              <w:rPr>
                <w:rFonts w:eastAsia="Calibri" w:cs="Calibri"/>
                <w:b/>
              </w:rPr>
              <w:t>How Assessed</w:t>
            </w:r>
          </w:p>
        </w:tc>
      </w:tr>
      <w:tr w:rsidR="00AC5887" w:rsidRPr="0003174F" w14:paraId="65FF325C" w14:textId="77777777" w:rsidTr="0335FDBC">
        <w:trPr>
          <w:trHeight w:val="116"/>
        </w:trPr>
        <w:tc>
          <w:tcPr>
            <w:tcW w:w="1631" w:type="dxa"/>
          </w:tcPr>
          <w:p w14:paraId="3C4BDD60" w14:textId="77777777" w:rsidR="00AC5887" w:rsidRPr="0003174F" w:rsidRDefault="00AC5887">
            <w:pPr>
              <w:spacing w:after="200" w:line="276" w:lineRule="auto"/>
              <w:rPr>
                <w:rFonts w:eastAsia="Calibri" w:cs="Calibri"/>
                <w:b/>
              </w:rPr>
            </w:pPr>
            <w:r w:rsidRPr="0003174F">
              <w:rPr>
                <w:rFonts w:eastAsia="Calibri" w:cs="Calibri"/>
                <w:b/>
              </w:rPr>
              <w:t>Qualifications:</w:t>
            </w:r>
          </w:p>
        </w:tc>
        <w:tc>
          <w:tcPr>
            <w:tcW w:w="3751" w:type="dxa"/>
            <w:vAlign w:val="center"/>
          </w:tcPr>
          <w:p w14:paraId="3A02426C" w14:textId="46BA2B5F" w:rsidR="00AC5887" w:rsidRPr="0003174F" w:rsidRDefault="000011D1" w:rsidP="00FB5488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03174F">
              <w:rPr>
                <w:rFonts w:asciiTheme="minorHAnsi" w:hAnsiTheme="minorHAnsi" w:cs="Arial"/>
                <w:sz w:val="24"/>
                <w:szCs w:val="24"/>
              </w:rPr>
              <w:t>5 GCSEs including Maths and English (or equivalent)</w:t>
            </w:r>
          </w:p>
        </w:tc>
        <w:tc>
          <w:tcPr>
            <w:tcW w:w="3379" w:type="dxa"/>
            <w:vAlign w:val="center"/>
          </w:tcPr>
          <w:p w14:paraId="386921F7" w14:textId="140086E1" w:rsidR="00AC5887" w:rsidRPr="0003174F" w:rsidRDefault="00AC5887" w:rsidP="001C65CA">
            <w:pPr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1289" w:type="dxa"/>
          </w:tcPr>
          <w:p w14:paraId="3448C01F" w14:textId="77777777" w:rsidR="00AC5887" w:rsidRPr="0003174F" w:rsidRDefault="00AC5887">
            <w:pPr>
              <w:rPr>
                <w:rFonts w:eastAsia="Calibri" w:cs="Calibri"/>
                <w:bCs/>
              </w:rPr>
            </w:pPr>
            <w:r w:rsidRPr="0003174F">
              <w:rPr>
                <w:rFonts w:asciiTheme="minorHAnsi" w:hAnsiTheme="minorHAnsi" w:cstheme="minorHAnsi"/>
                <w:sz w:val="20"/>
                <w:szCs w:val="20"/>
              </w:rPr>
              <w:t>Proof of Qualification</w:t>
            </w:r>
          </w:p>
        </w:tc>
      </w:tr>
      <w:tr w:rsidR="00AC5887" w:rsidRPr="0003174F" w14:paraId="39C69A96" w14:textId="77777777" w:rsidTr="0335FDBC">
        <w:trPr>
          <w:trHeight w:val="1710"/>
        </w:trPr>
        <w:tc>
          <w:tcPr>
            <w:tcW w:w="1631" w:type="dxa"/>
          </w:tcPr>
          <w:p w14:paraId="0A3BF01B" w14:textId="77777777" w:rsidR="00AC5887" w:rsidRPr="0003174F" w:rsidRDefault="00AC5887">
            <w:pPr>
              <w:spacing w:after="200" w:line="276" w:lineRule="auto"/>
              <w:rPr>
                <w:rFonts w:eastAsia="Calibri" w:cs="Calibri"/>
                <w:b/>
              </w:rPr>
            </w:pPr>
            <w:r w:rsidRPr="0003174F">
              <w:rPr>
                <w:rFonts w:eastAsia="Calibri" w:cs="Calibri"/>
                <w:b/>
              </w:rPr>
              <w:t>Knowledge and Experience:</w:t>
            </w:r>
          </w:p>
        </w:tc>
        <w:tc>
          <w:tcPr>
            <w:tcW w:w="3751" w:type="dxa"/>
          </w:tcPr>
          <w:p w14:paraId="0090BF76" w14:textId="3AEB6E74" w:rsidR="00AC5887" w:rsidRPr="0003174F" w:rsidRDefault="00AC5887" w:rsidP="0335FDBC">
            <w:pPr>
              <w:rPr>
                <w:rFonts w:eastAsia="Calibri"/>
              </w:rPr>
            </w:pPr>
          </w:p>
        </w:tc>
        <w:tc>
          <w:tcPr>
            <w:tcW w:w="3379" w:type="dxa"/>
            <w:vAlign w:val="center"/>
          </w:tcPr>
          <w:p w14:paraId="77B41059" w14:textId="6BE4C04B" w:rsidR="00AC5887" w:rsidRPr="0003174F" w:rsidRDefault="0880BF61" w:rsidP="0335FDB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3174F">
              <w:rPr>
                <w:rFonts w:asciiTheme="minorHAnsi" w:hAnsiTheme="minorHAnsi" w:cs="Arial"/>
                <w:sz w:val="24"/>
                <w:szCs w:val="24"/>
              </w:rPr>
              <w:t xml:space="preserve">Experience of working or volunteering in an admin role </w:t>
            </w:r>
            <w:r w:rsidR="574EF325" w:rsidRPr="0003174F">
              <w:rPr>
                <w:rFonts w:asciiTheme="minorHAnsi" w:hAnsiTheme="minorHAnsi" w:cs="Arial"/>
                <w:sz w:val="24"/>
                <w:szCs w:val="24"/>
              </w:rPr>
              <w:t xml:space="preserve">in an </w:t>
            </w:r>
            <w:r w:rsidRPr="0003174F">
              <w:rPr>
                <w:rFonts w:asciiTheme="minorHAnsi" w:hAnsiTheme="minorHAnsi" w:cs="Arial"/>
                <w:sz w:val="24"/>
                <w:szCs w:val="24"/>
              </w:rPr>
              <w:t>office environment within the last 2 years.</w:t>
            </w:r>
          </w:p>
        </w:tc>
        <w:tc>
          <w:tcPr>
            <w:tcW w:w="1289" w:type="dxa"/>
          </w:tcPr>
          <w:p w14:paraId="51E42E07" w14:textId="77777777" w:rsidR="00AC5887" w:rsidRPr="0003174F" w:rsidRDefault="00AC5887">
            <w:pPr>
              <w:rPr>
                <w:rFonts w:eastAsia="Calibri" w:cs="Calibri"/>
                <w:bCs/>
              </w:rPr>
            </w:pPr>
            <w:r w:rsidRPr="0003174F">
              <w:rPr>
                <w:rFonts w:eastAsia="Calibri" w:cs="Calibri"/>
                <w:bCs/>
              </w:rPr>
              <w:t>Application Form and Interview</w:t>
            </w:r>
          </w:p>
        </w:tc>
      </w:tr>
      <w:tr w:rsidR="00AC5887" w:rsidRPr="0003174F" w14:paraId="0427CB29" w14:textId="77777777" w:rsidTr="0335FDBC">
        <w:trPr>
          <w:trHeight w:val="153"/>
        </w:trPr>
        <w:tc>
          <w:tcPr>
            <w:tcW w:w="1631" w:type="dxa"/>
          </w:tcPr>
          <w:p w14:paraId="13253061" w14:textId="77777777" w:rsidR="00AC5887" w:rsidRPr="0003174F" w:rsidRDefault="00AC5887">
            <w:pPr>
              <w:spacing w:after="200" w:line="276" w:lineRule="auto"/>
              <w:rPr>
                <w:rFonts w:eastAsia="Calibri" w:cs="Calibri"/>
                <w:b/>
              </w:rPr>
            </w:pPr>
            <w:r w:rsidRPr="0003174F">
              <w:rPr>
                <w:rFonts w:eastAsia="Calibri" w:cs="Calibri"/>
                <w:b/>
              </w:rPr>
              <w:t>Skills and Abilities:</w:t>
            </w:r>
          </w:p>
        </w:tc>
        <w:tc>
          <w:tcPr>
            <w:tcW w:w="3751" w:type="dxa"/>
            <w:vAlign w:val="center"/>
          </w:tcPr>
          <w:p w14:paraId="79DAF3D2" w14:textId="5A07AB6D" w:rsidR="6C53FA67" w:rsidRPr="0003174F" w:rsidRDefault="6C53FA67" w:rsidP="0335FDB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3174F">
              <w:rPr>
                <w:rFonts w:asciiTheme="minorHAnsi" w:hAnsiTheme="minorHAnsi" w:cs="Arial"/>
                <w:sz w:val="24"/>
                <w:szCs w:val="24"/>
              </w:rPr>
              <w:t>Computer literate with working knowledge of MS Office to include Word, Outlook, PowerPoint, Excel, and social media</w:t>
            </w:r>
          </w:p>
          <w:p w14:paraId="0012A9A8" w14:textId="77777777" w:rsidR="00D1746E" w:rsidRPr="0003174F" w:rsidRDefault="00D1746E" w:rsidP="001C65C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3174F">
              <w:rPr>
                <w:rFonts w:asciiTheme="minorHAnsi" w:hAnsiTheme="minorHAnsi" w:cs="Arial"/>
                <w:sz w:val="24"/>
                <w:szCs w:val="24"/>
              </w:rPr>
              <w:t>Flexible and positive approach. Able to prioritise and complete tasks within tight deadlines.</w:t>
            </w:r>
          </w:p>
          <w:p w14:paraId="4332D20B" w14:textId="378AFDAB" w:rsidR="00AC5887" w:rsidRPr="0003174F" w:rsidRDefault="029E5B1F" w:rsidP="0335FDBC">
            <w:pPr>
              <w:pStyle w:val="ListParagraph"/>
              <w:numPr>
                <w:ilvl w:val="0"/>
                <w:numId w:val="2"/>
              </w:numPr>
              <w:shd w:val="clear" w:color="auto" w:fill="FFFFFF" w:themeFill="background1"/>
              <w:spacing w:beforeAutospacing="1" w:afterAutospacing="1"/>
              <w:rPr>
                <w:rFonts w:ascii="Arial" w:eastAsia="Times New Roman" w:hAnsi="Arial" w:cs="Arial"/>
                <w:color w:val="212529"/>
                <w:sz w:val="24"/>
                <w:szCs w:val="24"/>
                <w:lang w:eastAsia="en-GB"/>
              </w:rPr>
            </w:pPr>
            <w:r w:rsidRPr="0003174F">
              <w:rPr>
                <w:rFonts w:asciiTheme="minorHAnsi" w:hAnsiTheme="minorHAnsi" w:cs="Arial"/>
                <w:sz w:val="24"/>
                <w:szCs w:val="24"/>
              </w:rPr>
              <w:t>A willingness and desire to learn new skills, welcome supervision and advice.</w:t>
            </w:r>
          </w:p>
        </w:tc>
        <w:tc>
          <w:tcPr>
            <w:tcW w:w="3379" w:type="dxa"/>
          </w:tcPr>
          <w:p w14:paraId="383D189C" w14:textId="64F2E800" w:rsidR="00AC5887" w:rsidRPr="0003174F" w:rsidRDefault="00AC5887" w:rsidP="0335FDBC">
            <w:pPr>
              <w:rPr>
                <w:rFonts w:eastAsia="Calibri" w:cs="Calibri"/>
              </w:rPr>
            </w:pPr>
          </w:p>
        </w:tc>
        <w:tc>
          <w:tcPr>
            <w:tcW w:w="1289" w:type="dxa"/>
          </w:tcPr>
          <w:p w14:paraId="1AE5FD01" w14:textId="77777777" w:rsidR="00AC5887" w:rsidRPr="0003174F" w:rsidRDefault="00AC5887">
            <w:pPr>
              <w:spacing w:after="200" w:line="276" w:lineRule="auto"/>
              <w:rPr>
                <w:rFonts w:eastAsia="Calibri" w:cs="Calibri"/>
                <w:bCs/>
              </w:rPr>
            </w:pPr>
            <w:r w:rsidRPr="0003174F">
              <w:rPr>
                <w:rFonts w:eastAsia="Calibri" w:cs="Calibri"/>
                <w:bCs/>
              </w:rPr>
              <w:t>Application Form and Interview</w:t>
            </w:r>
          </w:p>
        </w:tc>
      </w:tr>
      <w:tr w:rsidR="00AC5887" w:rsidRPr="0003174F" w14:paraId="5C9F7C81" w14:textId="77777777" w:rsidTr="0335FDBC">
        <w:trPr>
          <w:trHeight w:val="16"/>
        </w:trPr>
        <w:tc>
          <w:tcPr>
            <w:tcW w:w="1631" w:type="dxa"/>
          </w:tcPr>
          <w:p w14:paraId="05A9956D" w14:textId="6BAAE600" w:rsidR="00AC5887" w:rsidRPr="0003174F" w:rsidRDefault="2E93AF46" w:rsidP="0335FDBC">
            <w:pPr>
              <w:spacing w:after="200" w:line="276" w:lineRule="auto"/>
              <w:rPr>
                <w:rFonts w:eastAsia="Calibri" w:cs="Calibri"/>
                <w:b/>
                <w:bCs/>
              </w:rPr>
            </w:pPr>
            <w:r w:rsidRPr="0003174F">
              <w:rPr>
                <w:rFonts w:eastAsia="Calibri" w:cs="Calibri"/>
                <w:b/>
                <w:bCs/>
              </w:rPr>
              <w:t xml:space="preserve">Interpersonal Skills and </w:t>
            </w:r>
            <w:r w:rsidR="312985A7" w:rsidRPr="0003174F">
              <w:rPr>
                <w:rFonts w:eastAsia="Calibri" w:cs="Calibri"/>
                <w:b/>
                <w:bCs/>
              </w:rPr>
              <w:t>Additional Requirements</w:t>
            </w:r>
          </w:p>
        </w:tc>
        <w:tc>
          <w:tcPr>
            <w:tcW w:w="3751" w:type="dxa"/>
          </w:tcPr>
          <w:p w14:paraId="76A20673" w14:textId="58A6A4EF" w:rsidR="005746FA" w:rsidRPr="0003174F" w:rsidRDefault="005746FA" w:rsidP="007D04D6">
            <w:pPr>
              <w:pStyle w:val="ListParagraph"/>
              <w:numPr>
                <w:ilvl w:val="0"/>
                <w:numId w:val="12"/>
              </w:numPr>
              <w:ind w:left="387"/>
              <w:rPr>
                <w:rFonts w:asciiTheme="minorHAnsi" w:hAnsiTheme="minorHAnsi" w:cs="Arial"/>
                <w:sz w:val="24"/>
                <w:szCs w:val="24"/>
              </w:rPr>
            </w:pPr>
            <w:r w:rsidRPr="0003174F">
              <w:rPr>
                <w:rFonts w:asciiTheme="minorHAnsi" w:hAnsiTheme="minorHAnsi" w:cs="Arial"/>
                <w:sz w:val="24"/>
                <w:szCs w:val="24"/>
              </w:rPr>
              <w:t>be aged 18-24 years old</w:t>
            </w:r>
          </w:p>
          <w:p w14:paraId="30CADA19" w14:textId="419A3A51" w:rsidR="00637BD9" w:rsidRPr="0003174F" w:rsidRDefault="005746FA" w:rsidP="0335FDBC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03174F">
              <w:rPr>
                <w:rFonts w:asciiTheme="minorHAnsi" w:hAnsiTheme="minorHAnsi" w:cs="Arial"/>
                <w:sz w:val="24"/>
                <w:szCs w:val="24"/>
              </w:rPr>
              <w:t>be at risk of long-term unemployment or struggling to get employment</w:t>
            </w:r>
          </w:p>
          <w:p w14:paraId="6598322D" w14:textId="77777777" w:rsidR="007D04D6" w:rsidRPr="0003174F" w:rsidRDefault="007D04D6" w:rsidP="007D04D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  <w:sz w:val="24"/>
                <w:szCs w:val="24"/>
              </w:rPr>
            </w:pPr>
            <w:r w:rsidRPr="0003174F">
              <w:rPr>
                <w:rFonts w:asciiTheme="minorHAnsi" w:hAnsiTheme="minorHAnsi" w:cs="Arial"/>
                <w:sz w:val="24"/>
                <w:szCs w:val="24"/>
              </w:rPr>
              <w:t>be currently unemployed</w:t>
            </w:r>
          </w:p>
          <w:p w14:paraId="4E09F0B8" w14:textId="3C4584C1" w:rsidR="005746FA" w:rsidRPr="0003174F" w:rsidRDefault="007D04D6" w:rsidP="0335FDBC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03174F">
              <w:rPr>
                <w:rFonts w:asciiTheme="minorHAnsi" w:hAnsiTheme="minorHAnsi" w:cs="Arial"/>
                <w:sz w:val="24"/>
                <w:szCs w:val="24"/>
              </w:rPr>
              <w:t>have a National Insurance number and the right to  work in Northern Ireland</w:t>
            </w:r>
          </w:p>
          <w:p w14:paraId="062E1D90" w14:textId="1869E034" w:rsidR="008B744C" w:rsidRPr="0003174F" w:rsidRDefault="2CB5386B" w:rsidP="0335FDBC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03174F">
              <w:rPr>
                <w:rFonts w:asciiTheme="minorHAnsi" w:hAnsiTheme="minorHAnsi" w:cs="Arial"/>
                <w:sz w:val="24"/>
                <w:szCs w:val="24"/>
              </w:rPr>
              <w:t>Good team player.</w:t>
            </w:r>
          </w:p>
          <w:p w14:paraId="524C432F" w14:textId="3960E11A" w:rsidR="00AC5887" w:rsidRPr="0003174F" w:rsidRDefault="19102CEA" w:rsidP="0335FDBC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Theme="minorHAnsi" w:hAnsiTheme="minorHAnsi" w:cs="Arial"/>
                <w:sz w:val="24"/>
                <w:szCs w:val="24"/>
              </w:rPr>
            </w:pPr>
            <w:r w:rsidRPr="0003174F">
              <w:rPr>
                <w:rFonts w:asciiTheme="minorHAnsi" w:hAnsiTheme="minorHAnsi" w:cs="Arial"/>
                <w:sz w:val="24"/>
                <w:szCs w:val="24"/>
              </w:rPr>
              <w:t>Self-motivated with the ability to use own initiative.</w:t>
            </w:r>
          </w:p>
        </w:tc>
        <w:tc>
          <w:tcPr>
            <w:tcW w:w="3379" w:type="dxa"/>
            <w:vAlign w:val="center"/>
          </w:tcPr>
          <w:p w14:paraId="52BA3CA9" w14:textId="01240236" w:rsidR="00AC5887" w:rsidRPr="0003174F" w:rsidRDefault="00AC5887" w:rsidP="00FB5488">
            <w:pPr>
              <w:rPr>
                <w:rFonts w:eastAsia="Calibri" w:cs="Calibri"/>
                <w:bCs/>
              </w:rPr>
            </w:pPr>
          </w:p>
        </w:tc>
        <w:tc>
          <w:tcPr>
            <w:tcW w:w="1289" w:type="dxa"/>
            <w:vAlign w:val="center"/>
          </w:tcPr>
          <w:p w14:paraId="4DB61063" w14:textId="77777777" w:rsidR="00AC5887" w:rsidRPr="0003174F" w:rsidRDefault="00AC5887">
            <w:pPr>
              <w:rPr>
                <w:rFonts w:eastAsia="Calibri" w:cs="Calibri"/>
                <w:bCs/>
              </w:rPr>
            </w:pPr>
            <w:r w:rsidRPr="0003174F">
              <w:rPr>
                <w:rFonts w:eastAsia="Calibri" w:cs="Calibri"/>
                <w:bCs/>
              </w:rPr>
              <w:t>Application Form and Interview</w:t>
            </w:r>
          </w:p>
        </w:tc>
      </w:tr>
    </w:tbl>
    <w:p w14:paraId="7AAA71CB" w14:textId="77777777" w:rsidR="00935D68" w:rsidRPr="0003174F" w:rsidRDefault="00935D68">
      <w:pPr>
        <w:spacing w:after="160" w:line="259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31D82A5C" w14:textId="079D1882" w:rsidR="00E77FD9" w:rsidRPr="0003174F" w:rsidRDefault="00E77FD9">
      <w:pPr>
        <w:spacing w:after="160" w:line="259" w:lineRule="auto"/>
        <w:rPr>
          <w:rFonts w:asciiTheme="minorHAnsi" w:hAnsiTheme="minorHAnsi" w:cs="Arial"/>
          <w:b/>
          <w:bCs/>
          <w:sz w:val="24"/>
          <w:szCs w:val="24"/>
        </w:rPr>
      </w:pPr>
    </w:p>
    <w:p w14:paraId="2FE53C34" w14:textId="1BF6A0C2" w:rsidR="00FB26D9" w:rsidRDefault="00FB26D9" w:rsidP="0003174F">
      <w:pPr>
        <w:spacing w:after="160" w:line="259" w:lineRule="auto"/>
      </w:pPr>
      <w:r w:rsidRPr="0003174F">
        <w:rPr>
          <w:rFonts w:asciiTheme="minorHAnsi" w:hAnsiTheme="minorHAnsi" w:cstheme="minorHAnsi"/>
          <w:sz w:val="24"/>
          <w:szCs w:val="24"/>
        </w:rPr>
        <w:tab/>
      </w:r>
    </w:p>
    <w:sectPr w:rsidR="00FB26D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4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B63E" w14:textId="77777777" w:rsidR="00217EB4" w:rsidRDefault="00217EB4">
      <w:r>
        <w:separator/>
      </w:r>
    </w:p>
  </w:endnote>
  <w:endnote w:type="continuationSeparator" w:id="0">
    <w:p w14:paraId="470592F0" w14:textId="77777777" w:rsidR="00217EB4" w:rsidRDefault="00217EB4">
      <w:r>
        <w:continuationSeparator/>
      </w:r>
    </w:p>
  </w:endnote>
  <w:endnote w:type="continuationNotice" w:id="1">
    <w:p w14:paraId="0963C86F" w14:textId="77777777" w:rsidR="00217EB4" w:rsidRDefault="00217E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EBB31" w14:textId="77777777" w:rsidR="007B625C" w:rsidRPr="00471CCE" w:rsidRDefault="007B625C">
    <w:pPr>
      <w:pStyle w:val="Footer"/>
      <w:jc w:val="center"/>
      <w:rPr>
        <w:rFonts w:asciiTheme="minorHAnsi" w:hAnsiTheme="minorHAnsi"/>
        <w:sz w:val="20"/>
      </w:rPr>
    </w:pPr>
    <w:r w:rsidRPr="00471CCE">
      <w:rPr>
        <w:rFonts w:asciiTheme="minorHAnsi" w:hAnsiTheme="minorHAnsi"/>
        <w:sz w:val="20"/>
      </w:rPr>
      <w:t>Registered with the Charity Commission for Northern Ireland No. NIC100767 Company Reg. No. 14542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A6A9F" w14:textId="77777777" w:rsidR="007B625C" w:rsidRDefault="007B625C">
    <w:pPr>
      <w:pStyle w:val="Footer"/>
      <w:jc w:val="center"/>
      <w:rPr>
        <w:rFonts w:asciiTheme="minorHAnsi" w:hAnsiTheme="minorHAnsi"/>
        <w:sz w:val="20"/>
      </w:rPr>
    </w:pPr>
  </w:p>
  <w:p w14:paraId="2FF91E85" w14:textId="77777777" w:rsidR="007B625C" w:rsidRPr="00471CCE" w:rsidRDefault="007B625C">
    <w:pPr>
      <w:pStyle w:val="Footer"/>
      <w:jc w:val="center"/>
      <w:rPr>
        <w:rFonts w:asciiTheme="minorHAnsi" w:hAnsiTheme="minorHAnsi"/>
        <w:sz w:val="20"/>
      </w:rPr>
    </w:pPr>
    <w:r w:rsidRPr="00471CCE">
      <w:rPr>
        <w:rFonts w:asciiTheme="minorHAnsi" w:hAnsiTheme="minorHAnsi"/>
        <w:sz w:val="20"/>
      </w:rPr>
      <w:t>Registered with the Charity Commission for Northern Ireland No. NIC100767 Company Reg. No. 14542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66BD" w14:textId="77777777" w:rsidR="00217EB4" w:rsidRDefault="00217EB4">
      <w:r>
        <w:separator/>
      </w:r>
    </w:p>
  </w:footnote>
  <w:footnote w:type="continuationSeparator" w:id="0">
    <w:p w14:paraId="55E28991" w14:textId="77777777" w:rsidR="00217EB4" w:rsidRDefault="00217EB4">
      <w:r>
        <w:continuationSeparator/>
      </w:r>
    </w:p>
  </w:footnote>
  <w:footnote w:type="continuationNotice" w:id="1">
    <w:p w14:paraId="7C82DBF1" w14:textId="77777777" w:rsidR="00217EB4" w:rsidRDefault="00217E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B3A20" w14:textId="77777777" w:rsidR="007B625C" w:rsidRDefault="007B625C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47CF4FB7" wp14:editId="77320B60">
          <wp:simplePos x="0" y="0"/>
          <wp:positionH relativeFrom="column">
            <wp:posOffset>4668520</wp:posOffset>
          </wp:positionH>
          <wp:positionV relativeFrom="paragraph">
            <wp:posOffset>-238760</wp:posOffset>
          </wp:positionV>
          <wp:extent cx="1490980" cy="603787"/>
          <wp:effectExtent l="0" t="0" r="0" b="635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lter Logo loe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80" cy="60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0FF1A" w14:textId="77777777" w:rsidR="007B625C" w:rsidRDefault="007B625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5EB684C" wp14:editId="430D005A">
          <wp:simplePos x="0" y="0"/>
          <wp:positionH relativeFrom="column">
            <wp:posOffset>4852035</wp:posOffset>
          </wp:positionH>
          <wp:positionV relativeFrom="paragraph">
            <wp:posOffset>-202565</wp:posOffset>
          </wp:positionV>
          <wp:extent cx="1490980" cy="603787"/>
          <wp:effectExtent l="0" t="0" r="0" b="635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elter Logo loe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80" cy="603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DED"/>
    <w:multiLevelType w:val="hybridMultilevel"/>
    <w:tmpl w:val="13B675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E6A89"/>
    <w:multiLevelType w:val="hybridMultilevel"/>
    <w:tmpl w:val="97700BBE"/>
    <w:lvl w:ilvl="0" w:tplc="BCB62DDA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8747ABC"/>
    <w:multiLevelType w:val="hybridMultilevel"/>
    <w:tmpl w:val="889A0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72270B"/>
    <w:multiLevelType w:val="hybridMultilevel"/>
    <w:tmpl w:val="F9EC801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D1C1FA4"/>
    <w:multiLevelType w:val="hybridMultilevel"/>
    <w:tmpl w:val="1EC48C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96F69"/>
    <w:multiLevelType w:val="hybridMultilevel"/>
    <w:tmpl w:val="AE4C1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2F18"/>
    <w:multiLevelType w:val="hybridMultilevel"/>
    <w:tmpl w:val="EE885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3C0A5E"/>
    <w:multiLevelType w:val="hybridMultilevel"/>
    <w:tmpl w:val="BAE6B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1FBC"/>
    <w:multiLevelType w:val="hybridMultilevel"/>
    <w:tmpl w:val="6952D784"/>
    <w:lvl w:ilvl="0" w:tplc="BCB62DD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366518"/>
    <w:multiLevelType w:val="hybridMultilevel"/>
    <w:tmpl w:val="4A448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90882"/>
    <w:multiLevelType w:val="hybridMultilevel"/>
    <w:tmpl w:val="4BB6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A7407"/>
    <w:multiLevelType w:val="hybridMultilevel"/>
    <w:tmpl w:val="E298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523BD"/>
    <w:multiLevelType w:val="multilevel"/>
    <w:tmpl w:val="70C0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8B0A41"/>
    <w:multiLevelType w:val="hybridMultilevel"/>
    <w:tmpl w:val="1D080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97228">
    <w:abstractNumId w:val="2"/>
  </w:num>
  <w:num w:numId="2" w16cid:durableId="1719816377">
    <w:abstractNumId w:val="6"/>
  </w:num>
  <w:num w:numId="3" w16cid:durableId="562570826">
    <w:abstractNumId w:val="10"/>
  </w:num>
  <w:num w:numId="4" w16cid:durableId="128473025">
    <w:abstractNumId w:val="3"/>
  </w:num>
  <w:num w:numId="5" w16cid:durableId="1174874918">
    <w:abstractNumId w:val="0"/>
  </w:num>
  <w:num w:numId="6" w16cid:durableId="1130242558">
    <w:abstractNumId w:val="1"/>
  </w:num>
  <w:num w:numId="7" w16cid:durableId="2084182787">
    <w:abstractNumId w:val="8"/>
  </w:num>
  <w:num w:numId="8" w16cid:durableId="1916091788">
    <w:abstractNumId w:val="5"/>
  </w:num>
  <w:num w:numId="9" w16cid:durableId="1628389274">
    <w:abstractNumId w:val="9"/>
  </w:num>
  <w:num w:numId="10" w16cid:durableId="2069379660">
    <w:abstractNumId w:val="11"/>
  </w:num>
  <w:num w:numId="11" w16cid:durableId="260844664">
    <w:abstractNumId w:val="13"/>
  </w:num>
  <w:num w:numId="12" w16cid:durableId="333921596">
    <w:abstractNumId w:val="4"/>
  </w:num>
  <w:num w:numId="13" w16cid:durableId="239947316">
    <w:abstractNumId w:val="12"/>
  </w:num>
  <w:num w:numId="14" w16cid:durableId="14499313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6D9"/>
    <w:rsid w:val="000011D1"/>
    <w:rsid w:val="0003174F"/>
    <w:rsid w:val="00033430"/>
    <w:rsid w:val="00041007"/>
    <w:rsid w:val="00055573"/>
    <w:rsid w:val="00094CCD"/>
    <w:rsid w:val="00096BDC"/>
    <w:rsid w:val="000D4658"/>
    <w:rsid w:val="000D5816"/>
    <w:rsid w:val="0012501B"/>
    <w:rsid w:val="001710B8"/>
    <w:rsid w:val="00183380"/>
    <w:rsid w:val="0018561D"/>
    <w:rsid w:val="001A0929"/>
    <w:rsid w:val="001C65CA"/>
    <w:rsid w:val="001D3C3D"/>
    <w:rsid w:val="001F13A7"/>
    <w:rsid w:val="001F3703"/>
    <w:rsid w:val="00217833"/>
    <w:rsid w:val="00217EB4"/>
    <w:rsid w:val="002358AD"/>
    <w:rsid w:val="002A6D1A"/>
    <w:rsid w:val="002F4C30"/>
    <w:rsid w:val="00375819"/>
    <w:rsid w:val="003B2FC7"/>
    <w:rsid w:val="003C6CC9"/>
    <w:rsid w:val="003D5C14"/>
    <w:rsid w:val="003E3F67"/>
    <w:rsid w:val="00442042"/>
    <w:rsid w:val="004426B7"/>
    <w:rsid w:val="00450FA3"/>
    <w:rsid w:val="00465252"/>
    <w:rsid w:val="00470FC7"/>
    <w:rsid w:val="00484871"/>
    <w:rsid w:val="00484A43"/>
    <w:rsid w:val="004A56CD"/>
    <w:rsid w:val="004C4802"/>
    <w:rsid w:val="004D3F39"/>
    <w:rsid w:val="004D70C9"/>
    <w:rsid w:val="004D78CE"/>
    <w:rsid w:val="004F3004"/>
    <w:rsid w:val="00526689"/>
    <w:rsid w:val="0053F683"/>
    <w:rsid w:val="00550CEF"/>
    <w:rsid w:val="00550D26"/>
    <w:rsid w:val="0055746A"/>
    <w:rsid w:val="005746FA"/>
    <w:rsid w:val="005D59B9"/>
    <w:rsid w:val="005D7DF6"/>
    <w:rsid w:val="005E0216"/>
    <w:rsid w:val="005E6996"/>
    <w:rsid w:val="005F5B06"/>
    <w:rsid w:val="006218D7"/>
    <w:rsid w:val="00637BD9"/>
    <w:rsid w:val="006566C1"/>
    <w:rsid w:val="006824F7"/>
    <w:rsid w:val="006D78C3"/>
    <w:rsid w:val="006E243E"/>
    <w:rsid w:val="006E46A5"/>
    <w:rsid w:val="006E7DAF"/>
    <w:rsid w:val="00702D24"/>
    <w:rsid w:val="00715E7E"/>
    <w:rsid w:val="00737E5F"/>
    <w:rsid w:val="00746CCE"/>
    <w:rsid w:val="00792AE6"/>
    <w:rsid w:val="007B625C"/>
    <w:rsid w:val="007C50A4"/>
    <w:rsid w:val="007C6B84"/>
    <w:rsid w:val="007D04D6"/>
    <w:rsid w:val="007D5066"/>
    <w:rsid w:val="007D65A5"/>
    <w:rsid w:val="007E12E1"/>
    <w:rsid w:val="00800CBF"/>
    <w:rsid w:val="008100FE"/>
    <w:rsid w:val="0081455F"/>
    <w:rsid w:val="00843EE7"/>
    <w:rsid w:val="00854567"/>
    <w:rsid w:val="00880DEF"/>
    <w:rsid w:val="008A3224"/>
    <w:rsid w:val="008B744C"/>
    <w:rsid w:val="008E0E32"/>
    <w:rsid w:val="008E3A3C"/>
    <w:rsid w:val="009330B9"/>
    <w:rsid w:val="00935D68"/>
    <w:rsid w:val="00955F69"/>
    <w:rsid w:val="0095634E"/>
    <w:rsid w:val="009A636C"/>
    <w:rsid w:val="009C2BFE"/>
    <w:rsid w:val="009E3C9D"/>
    <w:rsid w:val="009E45EF"/>
    <w:rsid w:val="00A32A2E"/>
    <w:rsid w:val="00A3682F"/>
    <w:rsid w:val="00A46C17"/>
    <w:rsid w:val="00A52377"/>
    <w:rsid w:val="00A56667"/>
    <w:rsid w:val="00A610B5"/>
    <w:rsid w:val="00A72454"/>
    <w:rsid w:val="00AA0D40"/>
    <w:rsid w:val="00AB5BE4"/>
    <w:rsid w:val="00AC5887"/>
    <w:rsid w:val="00AD3674"/>
    <w:rsid w:val="00AE2F62"/>
    <w:rsid w:val="00AE5B44"/>
    <w:rsid w:val="00B025B0"/>
    <w:rsid w:val="00B06C7E"/>
    <w:rsid w:val="00B11990"/>
    <w:rsid w:val="00B52EEE"/>
    <w:rsid w:val="00B55CFE"/>
    <w:rsid w:val="00B95E75"/>
    <w:rsid w:val="00BB641B"/>
    <w:rsid w:val="00BD3531"/>
    <w:rsid w:val="00BD7564"/>
    <w:rsid w:val="00C10899"/>
    <w:rsid w:val="00C1165B"/>
    <w:rsid w:val="00C45A6C"/>
    <w:rsid w:val="00C579F0"/>
    <w:rsid w:val="00C857C9"/>
    <w:rsid w:val="00C86A73"/>
    <w:rsid w:val="00C9B4F7"/>
    <w:rsid w:val="00CB6348"/>
    <w:rsid w:val="00D012EB"/>
    <w:rsid w:val="00D07BA3"/>
    <w:rsid w:val="00D1746E"/>
    <w:rsid w:val="00D32C2B"/>
    <w:rsid w:val="00DE3E8F"/>
    <w:rsid w:val="00DF0C81"/>
    <w:rsid w:val="00DF513D"/>
    <w:rsid w:val="00E048BE"/>
    <w:rsid w:val="00E109D0"/>
    <w:rsid w:val="00E169CC"/>
    <w:rsid w:val="00E20F2D"/>
    <w:rsid w:val="00E23863"/>
    <w:rsid w:val="00E44F89"/>
    <w:rsid w:val="00E50D33"/>
    <w:rsid w:val="00E5150B"/>
    <w:rsid w:val="00E56952"/>
    <w:rsid w:val="00E60425"/>
    <w:rsid w:val="00E726B2"/>
    <w:rsid w:val="00E77FD9"/>
    <w:rsid w:val="00E81BFC"/>
    <w:rsid w:val="00E9435D"/>
    <w:rsid w:val="00EA7043"/>
    <w:rsid w:val="00ED784D"/>
    <w:rsid w:val="00EE3598"/>
    <w:rsid w:val="00EE6FDE"/>
    <w:rsid w:val="00EF4D9E"/>
    <w:rsid w:val="00F1221B"/>
    <w:rsid w:val="00F341CF"/>
    <w:rsid w:val="00F40D53"/>
    <w:rsid w:val="00F4638D"/>
    <w:rsid w:val="00F54569"/>
    <w:rsid w:val="00F6166C"/>
    <w:rsid w:val="00F6652E"/>
    <w:rsid w:val="00F70224"/>
    <w:rsid w:val="00F73DAC"/>
    <w:rsid w:val="00FA5882"/>
    <w:rsid w:val="00FB26D9"/>
    <w:rsid w:val="00FB3056"/>
    <w:rsid w:val="00FB5488"/>
    <w:rsid w:val="00FB62BF"/>
    <w:rsid w:val="00FC718D"/>
    <w:rsid w:val="00FD4FB7"/>
    <w:rsid w:val="019AE53A"/>
    <w:rsid w:val="024A284F"/>
    <w:rsid w:val="0271A4F2"/>
    <w:rsid w:val="029E5B1F"/>
    <w:rsid w:val="0335FDBC"/>
    <w:rsid w:val="03C38207"/>
    <w:rsid w:val="059D261A"/>
    <w:rsid w:val="070229FF"/>
    <w:rsid w:val="0880BF61"/>
    <w:rsid w:val="097DF0CB"/>
    <w:rsid w:val="0A85CE23"/>
    <w:rsid w:val="0E1223DE"/>
    <w:rsid w:val="0EF4266F"/>
    <w:rsid w:val="17194243"/>
    <w:rsid w:val="177276C0"/>
    <w:rsid w:val="18D0457C"/>
    <w:rsid w:val="19102CEA"/>
    <w:rsid w:val="19F3E47F"/>
    <w:rsid w:val="1CE1C8F5"/>
    <w:rsid w:val="1CE55222"/>
    <w:rsid w:val="20B21122"/>
    <w:rsid w:val="2CB5386B"/>
    <w:rsid w:val="2E28EBEC"/>
    <w:rsid w:val="2E93AF46"/>
    <w:rsid w:val="312985A7"/>
    <w:rsid w:val="36A8F137"/>
    <w:rsid w:val="374F81D8"/>
    <w:rsid w:val="37A2422D"/>
    <w:rsid w:val="3AD3973B"/>
    <w:rsid w:val="3B7C625A"/>
    <w:rsid w:val="3EF64E4E"/>
    <w:rsid w:val="46F8EE65"/>
    <w:rsid w:val="48835058"/>
    <w:rsid w:val="4EBFF651"/>
    <w:rsid w:val="51AB6E9A"/>
    <w:rsid w:val="5209B52E"/>
    <w:rsid w:val="574EF325"/>
    <w:rsid w:val="57F6C3B3"/>
    <w:rsid w:val="5817F8D8"/>
    <w:rsid w:val="58B584A3"/>
    <w:rsid w:val="5D9B64EF"/>
    <w:rsid w:val="5E406CF0"/>
    <w:rsid w:val="5EA2D8D9"/>
    <w:rsid w:val="60D305B1"/>
    <w:rsid w:val="6278D7DD"/>
    <w:rsid w:val="62FA738E"/>
    <w:rsid w:val="63139BEB"/>
    <w:rsid w:val="66321450"/>
    <w:rsid w:val="67DC5A79"/>
    <w:rsid w:val="6C53FA67"/>
    <w:rsid w:val="71A6B791"/>
    <w:rsid w:val="74016F22"/>
    <w:rsid w:val="76A96BA5"/>
    <w:rsid w:val="792E9D9E"/>
    <w:rsid w:val="7AC4D580"/>
    <w:rsid w:val="7C68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0E6E8"/>
  <w15:chartTrackingRefBased/>
  <w15:docId w15:val="{3662FE93-3A46-4EEC-958F-549A958F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D9"/>
    <w:pPr>
      <w:spacing w:after="0" w:line="240" w:lineRule="auto"/>
    </w:pPr>
    <w:rPr>
      <w:rFonts w:ascii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6D9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26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6D9"/>
    <w:rPr>
      <w:rFonts w:ascii="Calibri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FB26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6D9"/>
    <w:rPr>
      <w:rFonts w:ascii="Calibri" w:hAnsi="Calibri" w:cs="Times New Roman"/>
      <w:kern w:val="0"/>
      <w14:ligatures w14:val="none"/>
    </w:rPr>
  </w:style>
  <w:style w:type="character" w:styleId="Hyperlink">
    <w:name w:val="Hyperlink"/>
    <w:rsid w:val="00FB26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6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idirect.gov.uk/articles/income-suppor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idirect.gov.uk/articles/employment-and-support-allowan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idirect.gov.uk/articles/jobseekers-allowance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nidirect.gov.uk/campaigns/universal-credi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obstart.scheme@communities-ni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E229B3A7BFE44883F1140A1A93E541" ma:contentTypeVersion="18" ma:contentTypeDescription="Create a new document." ma:contentTypeScope="" ma:versionID="9f4af76871db3ce7e5eecdf0a34c761e">
  <xsd:schema xmlns:xsd="http://www.w3.org/2001/XMLSchema" xmlns:xs="http://www.w3.org/2001/XMLSchema" xmlns:p="http://schemas.microsoft.com/office/2006/metadata/properties" xmlns:ns2="b0d1d5e6-576e-475a-a3d5-5bd097ba3a65" xmlns:ns3="85b7ac58-ebf3-4dcf-8c39-e8ad337ac890" targetNamespace="http://schemas.microsoft.com/office/2006/metadata/properties" ma:root="true" ma:fieldsID="5c7570123fcb75c90ff10932d5727a0f" ns2:_="" ns3:_="">
    <xsd:import namespace="b0d1d5e6-576e-475a-a3d5-5bd097ba3a65"/>
    <xsd:import namespace="85b7ac58-ebf3-4dcf-8c39-e8ad337ac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1d5e6-576e-475a-a3d5-5bd097ba3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704250-eda9-41d8-96e4-80a7e1e19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7ac58-ebf3-4dcf-8c39-e8ad337ac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df0c1a-36d2-4149-9f68-abc7399dade2}" ma:internalName="TaxCatchAll" ma:showField="CatchAllData" ma:web="85b7ac58-ebf3-4dcf-8c39-e8ad337ac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5b7ac58-ebf3-4dcf-8c39-e8ad337ac890">
      <UserInfo>
        <DisplayName>Tony McQuillan</DisplayName>
        <AccountId>13</AccountId>
        <AccountType/>
      </UserInfo>
    </SharedWithUsers>
    <lcf76f155ced4ddcb4097134ff3c332f xmlns="b0d1d5e6-576e-475a-a3d5-5bd097ba3a65">
      <Terms xmlns="http://schemas.microsoft.com/office/infopath/2007/PartnerControls"/>
    </lcf76f155ced4ddcb4097134ff3c332f>
    <TaxCatchAll xmlns="85b7ac58-ebf3-4dcf-8c39-e8ad337ac890" xsi:nil="true"/>
  </documentManagement>
</p:properties>
</file>

<file path=customXml/itemProps1.xml><?xml version="1.0" encoding="utf-8"?>
<ds:datastoreItem xmlns:ds="http://schemas.openxmlformats.org/officeDocument/2006/customXml" ds:itemID="{A46BFC3A-9B8A-4634-B09E-5E8CDD954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1d5e6-576e-475a-a3d5-5bd097ba3a65"/>
    <ds:schemaRef ds:uri="85b7ac58-ebf3-4dcf-8c39-e8ad337ac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A48BC6-E3E9-42E3-92FF-17F1C37A2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18EE8-6E4C-4ABB-8975-62967D403845}">
  <ds:schemaRefs>
    <ds:schemaRef ds:uri="http://schemas.microsoft.com/office/2006/metadata/properties"/>
    <ds:schemaRef ds:uri="http://schemas.microsoft.com/office/infopath/2007/PartnerControls"/>
    <ds:schemaRef ds:uri="85b7ac58-ebf3-4dcf-8c39-e8ad337ac890"/>
    <ds:schemaRef ds:uri="b0d1d5e6-576e-475a-a3d5-5bd097ba3a6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643</Words>
  <Characters>4126</Characters>
  <Application>Microsoft Office Word</Application>
  <DocSecurity>0</DocSecurity>
  <Lines>217</Lines>
  <Paragraphs>83</Paragraphs>
  <ScaleCrop>false</ScaleCrop>
  <Company/>
  <LinksUpToDate>false</LinksUpToDate>
  <CharactersWithSpaces>4686</CharactersWithSpaces>
  <SharedDoc>false</SharedDoc>
  <HLinks>
    <vt:vector size="6" baseType="variant">
      <vt:variant>
        <vt:i4>8257629</vt:i4>
      </vt:variant>
      <vt:variant>
        <vt:i4>0</vt:i4>
      </vt:variant>
      <vt:variant>
        <vt:i4>0</vt:i4>
      </vt:variant>
      <vt:variant>
        <vt:i4>5</vt:i4>
      </vt:variant>
      <vt:variant>
        <vt:lpwstr>mailto:info@shelterni.org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Ânia Gonçalves (she/her)</dc:creator>
  <cp:keywords/>
  <dc:description/>
  <cp:lastModifiedBy>Ânia Gonçalves (she/her)</cp:lastModifiedBy>
  <cp:revision>153</cp:revision>
  <dcterms:created xsi:type="dcterms:W3CDTF">2023-10-13T07:28:00Z</dcterms:created>
  <dcterms:modified xsi:type="dcterms:W3CDTF">2024-02-23T18:05:00Z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082ffb79-be74-4a45-b344-ee6e8a0ee29b</vt:lpwstr>
  </property>
  <property fmtid="{D5CDD505-2E9C-101B-9397-08002B2CF9AE}" pid="3" name="MediaServiceImageTags">
    <vt:lpwstr/>
  </property>
  <property fmtid="{D5CDD505-2E9C-101B-9397-08002B2CF9AE}" pid="4" name="ContentTypeId">
    <vt:lpwstr>0x01010082E229B3A7BFE44883F1140A1A93E541</vt:lpwstr>
  </property>
</Properties>
</file>